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BD" w:rsidRDefault="00DA6EBD" w:rsidP="00DA6EBD">
      <w:pPr>
        <w:pStyle w:val="Default"/>
        <w:jc w:val="center"/>
        <w:rPr>
          <w:sz w:val="28"/>
          <w:szCs w:val="28"/>
        </w:rPr>
      </w:pPr>
      <w:r>
        <w:rPr>
          <w:b/>
          <w:bCs/>
          <w:sz w:val="28"/>
          <w:szCs w:val="28"/>
        </w:rPr>
        <w:t>Міністерство освіти і науки України</w:t>
      </w:r>
    </w:p>
    <w:p w:rsidR="006B7267" w:rsidRDefault="006B7267" w:rsidP="00DA6EBD">
      <w:pPr>
        <w:pStyle w:val="Default"/>
        <w:jc w:val="center"/>
        <w:rPr>
          <w:b/>
          <w:bCs/>
          <w:sz w:val="28"/>
          <w:szCs w:val="28"/>
          <w:lang w:val="uk-UA"/>
        </w:rPr>
      </w:pPr>
      <w:r>
        <w:rPr>
          <w:b/>
          <w:bCs/>
          <w:sz w:val="28"/>
          <w:szCs w:val="28"/>
          <w:lang w:val="uk-UA"/>
        </w:rPr>
        <w:t>Державний вищий навчальний заклад</w:t>
      </w:r>
      <w:r w:rsidR="00DA6EBD">
        <w:rPr>
          <w:b/>
          <w:bCs/>
          <w:sz w:val="28"/>
          <w:szCs w:val="28"/>
        </w:rPr>
        <w:t xml:space="preserve"> </w:t>
      </w:r>
    </w:p>
    <w:p w:rsidR="00DA6EBD" w:rsidRDefault="00DA6EBD" w:rsidP="00DA6EBD">
      <w:pPr>
        <w:pStyle w:val="Default"/>
        <w:jc w:val="center"/>
        <w:rPr>
          <w:sz w:val="28"/>
          <w:szCs w:val="28"/>
          <w:lang w:val="uk-UA"/>
        </w:rPr>
      </w:pPr>
      <w:r>
        <w:rPr>
          <w:b/>
          <w:bCs/>
          <w:sz w:val="28"/>
          <w:szCs w:val="28"/>
        </w:rPr>
        <w:t>«</w:t>
      </w:r>
      <w:r w:rsidR="006B7267">
        <w:rPr>
          <w:b/>
          <w:bCs/>
          <w:sz w:val="28"/>
          <w:szCs w:val="28"/>
          <w:lang w:val="uk-UA"/>
        </w:rPr>
        <w:t>Кіровоградський будівельний коледж</w:t>
      </w:r>
      <w:r>
        <w:rPr>
          <w:b/>
          <w:bCs/>
          <w:sz w:val="28"/>
          <w:szCs w:val="28"/>
        </w:rPr>
        <w:t>»</w:t>
      </w:r>
    </w:p>
    <w:p w:rsidR="00DA6EBD" w:rsidRDefault="00DA6EBD" w:rsidP="00FE3187">
      <w:pPr>
        <w:pStyle w:val="Default"/>
        <w:rPr>
          <w:sz w:val="28"/>
          <w:szCs w:val="28"/>
          <w:lang w:val="uk-UA"/>
        </w:rPr>
      </w:pPr>
    </w:p>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75"/>
        <w:gridCol w:w="4675"/>
      </w:tblGrid>
      <w:tr w:rsidR="00DA6EBD" w:rsidRPr="00DA6EBD">
        <w:trPr>
          <w:trHeight w:val="1416"/>
        </w:trPr>
        <w:tc>
          <w:tcPr>
            <w:tcW w:w="4675" w:type="dxa"/>
          </w:tcPr>
          <w:p w:rsidR="00DA6EBD" w:rsidRPr="00DA6EBD" w:rsidRDefault="00DA6EBD" w:rsidP="007F2D91">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 </w:t>
            </w:r>
          </w:p>
        </w:tc>
        <w:tc>
          <w:tcPr>
            <w:tcW w:w="4675"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ЗАТВЕРДЖУЮ </w:t>
            </w:r>
          </w:p>
          <w:p w:rsidR="00DA6EBD" w:rsidRPr="00DA6EBD" w:rsidRDefault="007F2D91" w:rsidP="00DA6EB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Директор</w:t>
            </w:r>
            <w:r w:rsidR="00DA6EBD" w:rsidRPr="00DA6EBD">
              <w:rPr>
                <w:rFonts w:ascii="Times New Roman" w:hAnsi="Times New Roman" w:cs="Times New Roman"/>
                <w:color w:val="000000"/>
                <w:sz w:val="28"/>
                <w:szCs w:val="28"/>
              </w:rPr>
              <w:t xml:space="preserve"> </w:t>
            </w:r>
          </w:p>
          <w:p w:rsidR="007F2D91" w:rsidRPr="00DA6EBD" w:rsidRDefault="007F2D91" w:rsidP="007F2D9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ДВНЗ</w:t>
            </w:r>
            <w:r w:rsidRPr="00DA6EB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Кіровоградський будівельний коледж</w:t>
            </w:r>
            <w:r w:rsidRPr="00DA6EBD">
              <w:rPr>
                <w:rFonts w:ascii="Times New Roman" w:hAnsi="Times New Roman" w:cs="Times New Roman"/>
                <w:color w:val="000000"/>
                <w:sz w:val="28"/>
                <w:szCs w:val="28"/>
              </w:rPr>
              <w:t xml:space="preserve">» </w:t>
            </w:r>
          </w:p>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lang w:val="uk-UA"/>
              </w:rPr>
            </w:pPr>
            <w:r w:rsidRPr="00DA6EBD">
              <w:rPr>
                <w:rFonts w:ascii="Times New Roman" w:hAnsi="Times New Roman" w:cs="Times New Roman"/>
                <w:color w:val="000000"/>
                <w:sz w:val="28"/>
                <w:szCs w:val="28"/>
              </w:rPr>
              <w:t xml:space="preserve">________________ </w:t>
            </w:r>
            <w:r w:rsidR="007F2D91">
              <w:rPr>
                <w:rFonts w:ascii="Times New Roman" w:hAnsi="Times New Roman" w:cs="Times New Roman"/>
                <w:color w:val="000000"/>
                <w:sz w:val="28"/>
                <w:szCs w:val="28"/>
                <w:lang w:val="uk-UA"/>
              </w:rPr>
              <w:t>О.В. Таран</w:t>
            </w:r>
          </w:p>
          <w:p w:rsidR="00DA6EBD" w:rsidRPr="00DA6EBD" w:rsidRDefault="00DA6EBD" w:rsidP="00171733">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«____» _____________ 201</w:t>
            </w:r>
            <w:r w:rsidR="00171733">
              <w:rPr>
                <w:rFonts w:ascii="Times New Roman" w:hAnsi="Times New Roman" w:cs="Times New Roman"/>
                <w:color w:val="000000"/>
                <w:sz w:val="28"/>
                <w:szCs w:val="28"/>
                <w:lang w:val="uk-UA"/>
              </w:rPr>
              <w:t>8</w:t>
            </w:r>
            <w:r w:rsidRPr="00DA6EBD">
              <w:rPr>
                <w:rFonts w:ascii="Times New Roman" w:hAnsi="Times New Roman" w:cs="Times New Roman"/>
                <w:color w:val="000000"/>
                <w:sz w:val="28"/>
                <w:szCs w:val="28"/>
              </w:rPr>
              <w:t xml:space="preserve"> р. </w:t>
            </w:r>
          </w:p>
        </w:tc>
      </w:tr>
    </w:tbl>
    <w:p w:rsidR="00DA6EBD" w:rsidRDefault="00DA6EBD" w:rsidP="00FE3187">
      <w:pPr>
        <w:pStyle w:val="Default"/>
        <w:rPr>
          <w:sz w:val="28"/>
          <w:szCs w:val="28"/>
          <w:lang w:val="uk-UA"/>
        </w:rPr>
      </w:pPr>
    </w:p>
    <w:p w:rsidR="00DA6EBD" w:rsidRDefault="00DA6EBD" w:rsidP="00DA6EBD">
      <w:pPr>
        <w:pStyle w:val="Default"/>
        <w:jc w:val="center"/>
        <w:rPr>
          <w:b/>
          <w:bCs/>
          <w:sz w:val="36"/>
          <w:szCs w:val="36"/>
          <w:lang w:val="uk-UA"/>
        </w:rPr>
      </w:pPr>
      <w:r>
        <w:rPr>
          <w:b/>
          <w:bCs/>
          <w:sz w:val="36"/>
          <w:szCs w:val="36"/>
        </w:rPr>
        <w:t>ОСВІТНЯ ПРОГРАМА</w:t>
      </w:r>
    </w:p>
    <w:p w:rsidR="00DA6EBD" w:rsidRPr="00DA6EBD" w:rsidRDefault="00DA6EBD" w:rsidP="00DA6EBD">
      <w:pPr>
        <w:pStyle w:val="Default"/>
        <w:jc w:val="center"/>
        <w:rPr>
          <w:sz w:val="28"/>
          <w:szCs w:val="28"/>
          <w:lang w:val="uk-UA"/>
        </w:rPr>
      </w:pPr>
    </w:p>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4"/>
          <w:szCs w:val="24"/>
        </w:rPr>
      </w:pPr>
    </w:p>
    <w:tbl>
      <w:tblPr>
        <w:tblW w:w="9670" w:type="dxa"/>
        <w:tblBorders>
          <w:top w:val="nil"/>
          <w:left w:val="nil"/>
          <w:bottom w:val="nil"/>
          <w:right w:val="nil"/>
        </w:tblBorders>
        <w:tblLayout w:type="fixed"/>
        <w:tblLook w:val="0000" w:firstRow="0" w:lastRow="0" w:firstColumn="0" w:lastColumn="0" w:noHBand="0" w:noVBand="0"/>
      </w:tblPr>
      <w:tblGrid>
        <w:gridCol w:w="3794"/>
        <w:gridCol w:w="5876"/>
      </w:tblGrid>
      <w:tr w:rsidR="00DA6EBD" w:rsidRPr="00DA6EBD" w:rsidTr="00DA6EBD">
        <w:trPr>
          <w:trHeight w:val="127"/>
        </w:trPr>
        <w:tc>
          <w:tcPr>
            <w:tcW w:w="3794"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4"/>
                <w:szCs w:val="24"/>
              </w:rPr>
              <w:t xml:space="preserve"> </w:t>
            </w:r>
            <w:r w:rsidRPr="00DA6EBD">
              <w:rPr>
                <w:rFonts w:ascii="Times New Roman" w:hAnsi="Times New Roman" w:cs="Times New Roman"/>
                <w:color w:val="000000"/>
                <w:sz w:val="28"/>
                <w:szCs w:val="28"/>
              </w:rPr>
              <w:t xml:space="preserve">Галузь знань </w:t>
            </w:r>
          </w:p>
        </w:tc>
        <w:tc>
          <w:tcPr>
            <w:tcW w:w="5876" w:type="dxa"/>
          </w:tcPr>
          <w:p w:rsidR="00DA6EBD" w:rsidRPr="00DA6EBD" w:rsidRDefault="00CC23CA" w:rsidP="00CC23C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07</w:t>
            </w:r>
            <w:r w:rsidR="00DA6EBD" w:rsidRPr="00DA6EB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Управління та адміністрування</w:t>
            </w:r>
            <w:r w:rsidR="00DA6EBD" w:rsidRPr="00DA6EBD">
              <w:rPr>
                <w:rFonts w:ascii="Times New Roman" w:hAnsi="Times New Roman" w:cs="Times New Roman"/>
                <w:color w:val="000000"/>
                <w:sz w:val="28"/>
                <w:szCs w:val="28"/>
              </w:rPr>
              <w:t xml:space="preserve"> </w:t>
            </w:r>
          </w:p>
        </w:tc>
      </w:tr>
      <w:tr w:rsidR="00DA6EBD" w:rsidRPr="00DA6EBD" w:rsidTr="00DA6EBD">
        <w:trPr>
          <w:trHeight w:val="127"/>
        </w:trPr>
        <w:tc>
          <w:tcPr>
            <w:tcW w:w="3794"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proofErr w:type="gramStart"/>
            <w:r w:rsidRPr="00DA6EBD">
              <w:rPr>
                <w:rFonts w:ascii="Times New Roman" w:hAnsi="Times New Roman" w:cs="Times New Roman"/>
                <w:color w:val="000000"/>
                <w:sz w:val="28"/>
                <w:szCs w:val="28"/>
              </w:rPr>
              <w:t>Спец</w:t>
            </w:r>
            <w:proofErr w:type="gramEnd"/>
            <w:r w:rsidRPr="00DA6EBD">
              <w:rPr>
                <w:rFonts w:ascii="Times New Roman" w:hAnsi="Times New Roman" w:cs="Times New Roman"/>
                <w:color w:val="000000"/>
                <w:sz w:val="28"/>
                <w:szCs w:val="28"/>
              </w:rPr>
              <w:t xml:space="preserve">іальність </w:t>
            </w:r>
          </w:p>
        </w:tc>
        <w:tc>
          <w:tcPr>
            <w:tcW w:w="5876" w:type="dxa"/>
          </w:tcPr>
          <w:p w:rsidR="00DA6EBD" w:rsidRPr="00DA6EBD" w:rsidRDefault="00CC23CA" w:rsidP="00DA6EB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073 Менеджмент</w:t>
            </w:r>
            <w:r w:rsidR="00DA6EBD" w:rsidRPr="00DA6EBD">
              <w:rPr>
                <w:rFonts w:ascii="Times New Roman" w:hAnsi="Times New Roman" w:cs="Times New Roman"/>
                <w:color w:val="000000"/>
                <w:sz w:val="28"/>
                <w:szCs w:val="28"/>
              </w:rPr>
              <w:t xml:space="preserve"> </w:t>
            </w:r>
          </w:p>
        </w:tc>
      </w:tr>
      <w:tr w:rsidR="00DA6EBD" w:rsidRPr="00DA6EBD" w:rsidTr="00DA6EBD">
        <w:trPr>
          <w:trHeight w:val="127"/>
        </w:trPr>
        <w:tc>
          <w:tcPr>
            <w:tcW w:w="3794"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proofErr w:type="gramStart"/>
            <w:r w:rsidRPr="00DA6EBD">
              <w:rPr>
                <w:rFonts w:ascii="Times New Roman" w:hAnsi="Times New Roman" w:cs="Times New Roman"/>
                <w:color w:val="000000"/>
                <w:sz w:val="28"/>
                <w:szCs w:val="28"/>
              </w:rPr>
              <w:t>Р</w:t>
            </w:r>
            <w:proofErr w:type="gramEnd"/>
            <w:r w:rsidRPr="00DA6EBD">
              <w:rPr>
                <w:rFonts w:ascii="Times New Roman" w:hAnsi="Times New Roman" w:cs="Times New Roman"/>
                <w:color w:val="000000"/>
                <w:sz w:val="28"/>
                <w:szCs w:val="28"/>
              </w:rPr>
              <w:t xml:space="preserve">івень вищої освіти </w:t>
            </w:r>
          </w:p>
        </w:tc>
        <w:tc>
          <w:tcPr>
            <w:tcW w:w="5876"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початковий (короткий цикл) </w:t>
            </w:r>
          </w:p>
        </w:tc>
      </w:tr>
      <w:tr w:rsidR="00DA6EBD" w:rsidRPr="00DA6EBD" w:rsidTr="00DA6EBD">
        <w:trPr>
          <w:trHeight w:val="127"/>
        </w:trPr>
        <w:tc>
          <w:tcPr>
            <w:tcW w:w="3794"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Ступінь вищої освіти </w:t>
            </w:r>
          </w:p>
        </w:tc>
        <w:tc>
          <w:tcPr>
            <w:tcW w:w="5876"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молодший спеціалі</w:t>
            </w:r>
            <w:proofErr w:type="gramStart"/>
            <w:r w:rsidRPr="00DA6EBD">
              <w:rPr>
                <w:rFonts w:ascii="Times New Roman" w:hAnsi="Times New Roman" w:cs="Times New Roman"/>
                <w:color w:val="000000"/>
                <w:sz w:val="28"/>
                <w:szCs w:val="28"/>
              </w:rPr>
              <w:t>ст</w:t>
            </w:r>
            <w:proofErr w:type="gramEnd"/>
            <w:r w:rsidRPr="00DA6EBD">
              <w:rPr>
                <w:rFonts w:ascii="Times New Roman" w:hAnsi="Times New Roman" w:cs="Times New Roman"/>
                <w:color w:val="000000"/>
                <w:sz w:val="28"/>
                <w:szCs w:val="28"/>
              </w:rPr>
              <w:t xml:space="preserve"> </w:t>
            </w:r>
          </w:p>
        </w:tc>
      </w:tr>
      <w:tr w:rsidR="00DA6EBD" w:rsidRPr="00DA6EBD" w:rsidTr="00DA6EBD">
        <w:trPr>
          <w:trHeight w:val="288"/>
        </w:trPr>
        <w:tc>
          <w:tcPr>
            <w:tcW w:w="3794"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Тип диплома та обсяг програми </w:t>
            </w:r>
          </w:p>
        </w:tc>
        <w:tc>
          <w:tcPr>
            <w:tcW w:w="5876" w:type="dxa"/>
          </w:tcPr>
          <w:p w:rsidR="00DA6EBD" w:rsidRPr="00DA6EBD" w:rsidRDefault="00DA6EBD" w:rsidP="00CC23CA">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Одиничний, </w:t>
            </w:r>
            <w:r w:rsidR="00F91765">
              <w:rPr>
                <w:rFonts w:ascii="Times New Roman" w:hAnsi="Times New Roman" w:cs="Times New Roman"/>
                <w:color w:val="000000"/>
                <w:sz w:val="28"/>
                <w:szCs w:val="28"/>
                <w:lang w:val="uk-UA"/>
              </w:rPr>
              <w:t>1</w:t>
            </w:r>
            <w:r w:rsidR="00CC23CA">
              <w:rPr>
                <w:rFonts w:ascii="Times New Roman" w:hAnsi="Times New Roman" w:cs="Times New Roman"/>
                <w:color w:val="000000"/>
                <w:sz w:val="28"/>
                <w:szCs w:val="28"/>
                <w:lang w:val="uk-UA"/>
              </w:rPr>
              <w:t>5</w:t>
            </w:r>
            <w:r w:rsidR="00F91765">
              <w:rPr>
                <w:rFonts w:ascii="Times New Roman" w:hAnsi="Times New Roman" w:cs="Times New Roman"/>
                <w:color w:val="000000"/>
                <w:sz w:val="28"/>
                <w:szCs w:val="28"/>
                <w:lang w:val="uk-UA"/>
              </w:rPr>
              <w:t>0</w:t>
            </w:r>
            <w:r w:rsidRPr="00DA6EBD">
              <w:rPr>
                <w:rFonts w:ascii="Times New Roman" w:hAnsi="Times New Roman" w:cs="Times New Roman"/>
                <w:color w:val="000000"/>
                <w:sz w:val="28"/>
                <w:szCs w:val="28"/>
              </w:rPr>
              <w:t xml:space="preserve"> кредитів ЄКТС </w:t>
            </w:r>
          </w:p>
        </w:tc>
      </w:tr>
      <w:tr w:rsidR="00DA6EBD" w:rsidRPr="00DA6EBD" w:rsidTr="00DA6EBD">
        <w:trPr>
          <w:trHeight w:val="611"/>
        </w:trPr>
        <w:tc>
          <w:tcPr>
            <w:tcW w:w="3794"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Освітня кваліфікація </w:t>
            </w:r>
          </w:p>
        </w:tc>
        <w:tc>
          <w:tcPr>
            <w:tcW w:w="5876" w:type="dxa"/>
          </w:tcPr>
          <w:p w:rsidR="00DA6EBD" w:rsidRPr="00CC23CA" w:rsidRDefault="004A7DB8" w:rsidP="00CC23CA">
            <w:pPr>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w:t>
            </w:r>
            <w:r w:rsidR="00CC23CA">
              <w:rPr>
                <w:rFonts w:ascii="Times New Roman" w:hAnsi="Times New Roman" w:cs="Times New Roman"/>
                <w:color w:val="000000"/>
                <w:sz w:val="28"/>
                <w:szCs w:val="28"/>
                <w:lang w:val="uk-UA"/>
              </w:rPr>
              <w:t>енеджер (управитель) з архітектури та будівництва, технічного контролю, аналізу та реклами</w:t>
            </w:r>
          </w:p>
        </w:tc>
      </w:tr>
      <w:tr w:rsidR="00DA6EBD" w:rsidRPr="00DA6EBD" w:rsidTr="00DA6EBD">
        <w:trPr>
          <w:trHeight w:val="610"/>
        </w:trPr>
        <w:tc>
          <w:tcPr>
            <w:tcW w:w="3794" w:type="dxa"/>
          </w:tcPr>
          <w:p w:rsidR="00DA6EBD" w:rsidRPr="00DA6EBD" w:rsidRDefault="00DA6EBD" w:rsidP="00DA6EBD">
            <w:pPr>
              <w:autoSpaceDE w:val="0"/>
              <w:autoSpaceDN w:val="0"/>
              <w:adjustRightInd w:val="0"/>
              <w:spacing w:after="0" w:line="240" w:lineRule="auto"/>
              <w:rPr>
                <w:rFonts w:ascii="Times New Roman" w:hAnsi="Times New Roman" w:cs="Times New Roman"/>
                <w:color w:val="000000"/>
                <w:sz w:val="28"/>
                <w:szCs w:val="28"/>
              </w:rPr>
            </w:pPr>
            <w:r w:rsidRPr="00DA6EBD">
              <w:rPr>
                <w:rFonts w:ascii="Times New Roman" w:hAnsi="Times New Roman" w:cs="Times New Roman"/>
                <w:color w:val="000000"/>
                <w:sz w:val="28"/>
                <w:szCs w:val="28"/>
              </w:rPr>
              <w:t xml:space="preserve">Вищий навчальний заклад </w:t>
            </w:r>
          </w:p>
        </w:tc>
        <w:tc>
          <w:tcPr>
            <w:tcW w:w="5876" w:type="dxa"/>
          </w:tcPr>
          <w:p w:rsidR="00DA6EBD" w:rsidRPr="00DA6EBD" w:rsidRDefault="00F91765" w:rsidP="00F9176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ДВНЗ «Кіровоградський будівельний коледж»</w:t>
            </w:r>
            <w:r w:rsidR="00DA6EBD" w:rsidRPr="00DA6EBD">
              <w:rPr>
                <w:rFonts w:ascii="Times New Roman" w:hAnsi="Times New Roman" w:cs="Times New Roman"/>
                <w:color w:val="000000"/>
                <w:sz w:val="28"/>
                <w:szCs w:val="28"/>
              </w:rPr>
              <w:t xml:space="preserve"> </w:t>
            </w:r>
          </w:p>
        </w:tc>
      </w:tr>
    </w:tbl>
    <w:p w:rsidR="00DA6EBD" w:rsidRPr="00DA6EBD" w:rsidRDefault="00DA6EBD" w:rsidP="00FE3187">
      <w:pPr>
        <w:pStyle w:val="Default"/>
        <w:rPr>
          <w:sz w:val="28"/>
          <w:szCs w:val="28"/>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DA6EBD" w:rsidRDefault="00DA6EBD" w:rsidP="00FE3187">
      <w:pPr>
        <w:pStyle w:val="Default"/>
        <w:rPr>
          <w:sz w:val="28"/>
          <w:szCs w:val="28"/>
          <w:lang w:val="uk-UA"/>
        </w:rPr>
      </w:pPr>
    </w:p>
    <w:p w:rsidR="004B6E81" w:rsidRDefault="004B6E81" w:rsidP="00DA6EBD">
      <w:pPr>
        <w:pStyle w:val="Default"/>
        <w:jc w:val="center"/>
        <w:rPr>
          <w:b/>
          <w:bCs/>
          <w:sz w:val="28"/>
          <w:szCs w:val="28"/>
          <w:lang w:val="uk-UA"/>
        </w:rPr>
      </w:pPr>
    </w:p>
    <w:p w:rsidR="004B6E81" w:rsidRDefault="004B6E81" w:rsidP="00DA6EBD">
      <w:pPr>
        <w:pStyle w:val="Default"/>
        <w:jc w:val="center"/>
        <w:rPr>
          <w:b/>
          <w:bCs/>
          <w:sz w:val="28"/>
          <w:szCs w:val="28"/>
          <w:lang w:val="uk-UA"/>
        </w:rPr>
      </w:pPr>
    </w:p>
    <w:p w:rsidR="0021547D" w:rsidRDefault="0021547D" w:rsidP="00DA6EBD">
      <w:pPr>
        <w:pStyle w:val="Default"/>
        <w:jc w:val="center"/>
        <w:rPr>
          <w:b/>
          <w:bCs/>
          <w:sz w:val="28"/>
          <w:szCs w:val="28"/>
          <w:lang w:val="uk-UA"/>
        </w:rPr>
      </w:pPr>
    </w:p>
    <w:p w:rsidR="0021547D" w:rsidRDefault="0021547D" w:rsidP="00DA6EBD">
      <w:pPr>
        <w:pStyle w:val="Default"/>
        <w:jc w:val="center"/>
        <w:rPr>
          <w:b/>
          <w:bCs/>
          <w:sz w:val="28"/>
          <w:szCs w:val="28"/>
          <w:lang w:val="uk-UA"/>
        </w:rPr>
      </w:pPr>
    </w:p>
    <w:p w:rsidR="00F91765" w:rsidRDefault="00F91765" w:rsidP="00DA6EBD">
      <w:pPr>
        <w:pStyle w:val="Default"/>
        <w:jc w:val="center"/>
        <w:rPr>
          <w:b/>
          <w:bCs/>
          <w:sz w:val="28"/>
          <w:szCs w:val="28"/>
          <w:lang w:val="uk-UA"/>
        </w:rPr>
      </w:pPr>
    </w:p>
    <w:p w:rsidR="00F91765" w:rsidRDefault="00F91765" w:rsidP="00DA6EBD">
      <w:pPr>
        <w:pStyle w:val="Default"/>
        <w:jc w:val="center"/>
        <w:rPr>
          <w:b/>
          <w:bCs/>
          <w:sz w:val="28"/>
          <w:szCs w:val="28"/>
          <w:lang w:val="uk-UA"/>
        </w:rPr>
      </w:pPr>
    </w:p>
    <w:p w:rsidR="00CC23CA" w:rsidRDefault="00CC23CA" w:rsidP="00DA6EBD">
      <w:pPr>
        <w:pStyle w:val="Default"/>
        <w:jc w:val="center"/>
        <w:rPr>
          <w:b/>
          <w:bCs/>
          <w:sz w:val="28"/>
          <w:szCs w:val="28"/>
          <w:lang w:val="uk-UA"/>
        </w:rPr>
      </w:pPr>
    </w:p>
    <w:p w:rsidR="00DA6EBD" w:rsidRPr="004B6E81" w:rsidRDefault="004B6E81" w:rsidP="00DA6EBD">
      <w:pPr>
        <w:pStyle w:val="Default"/>
        <w:jc w:val="center"/>
        <w:rPr>
          <w:sz w:val="28"/>
          <w:szCs w:val="28"/>
          <w:lang w:val="uk-UA"/>
        </w:rPr>
      </w:pPr>
      <w:r>
        <w:rPr>
          <w:b/>
          <w:bCs/>
          <w:sz w:val="28"/>
          <w:szCs w:val="28"/>
          <w:lang w:val="uk-UA"/>
        </w:rPr>
        <w:t>Кропивницький</w:t>
      </w:r>
      <w:r w:rsidR="00DA6EBD" w:rsidRPr="00C62EE3">
        <w:rPr>
          <w:b/>
          <w:bCs/>
          <w:sz w:val="28"/>
          <w:szCs w:val="28"/>
          <w:lang w:val="uk-UA"/>
        </w:rPr>
        <w:t xml:space="preserve"> – 201</w:t>
      </w:r>
      <w:r w:rsidR="00BE3A31">
        <w:rPr>
          <w:b/>
          <w:bCs/>
          <w:sz w:val="28"/>
          <w:szCs w:val="28"/>
          <w:lang w:val="uk-UA"/>
        </w:rPr>
        <w:t>8</w:t>
      </w:r>
    </w:p>
    <w:p w:rsidR="00862BDA" w:rsidRPr="00C62EE3" w:rsidRDefault="00862BDA" w:rsidP="00862BDA">
      <w:pPr>
        <w:pStyle w:val="Default"/>
        <w:spacing w:after="240"/>
        <w:rPr>
          <w:sz w:val="28"/>
          <w:szCs w:val="28"/>
          <w:lang w:val="uk-UA"/>
        </w:rPr>
      </w:pPr>
      <w:r w:rsidRPr="00C62EE3">
        <w:rPr>
          <w:sz w:val="28"/>
          <w:szCs w:val="28"/>
          <w:lang w:val="uk-UA"/>
        </w:rPr>
        <w:lastRenderedPageBreak/>
        <w:t xml:space="preserve">1. РОЗРОБЛЕНО </w:t>
      </w:r>
    </w:p>
    <w:p w:rsidR="00862BDA" w:rsidRPr="00A44719" w:rsidRDefault="00862BDA" w:rsidP="00862BDA">
      <w:pPr>
        <w:pStyle w:val="Style3"/>
        <w:widowControl/>
        <w:spacing w:before="82"/>
        <w:ind w:right="-83"/>
        <w:rPr>
          <w:rStyle w:val="FontStyle12"/>
          <w:rFonts w:ascii="Times New Roman" w:hAnsi="Times New Roman"/>
          <w:sz w:val="28"/>
          <w:szCs w:val="28"/>
          <w:lang w:val="uk-UA" w:eastAsia="uk-UA"/>
        </w:rPr>
      </w:pPr>
      <w:r w:rsidRPr="00A44719">
        <w:rPr>
          <w:rStyle w:val="FontStyle12"/>
          <w:rFonts w:ascii="Times New Roman" w:hAnsi="Times New Roman"/>
          <w:sz w:val="28"/>
          <w:szCs w:val="28"/>
          <w:lang w:val="uk-UA" w:eastAsia="uk-UA"/>
        </w:rPr>
        <w:t xml:space="preserve">Цикловою комісією </w:t>
      </w:r>
      <w:r>
        <w:rPr>
          <w:rStyle w:val="FontStyle12"/>
          <w:rFonts w:ascii="Times New Roman" w:hAnsi="Times New Roman"/>
          <w:sz w:val="28"/>
          <w:szCs w:val="28"/>
          <w:lang w:val="uk-UA" w:eastAsia="uk-UA"/>
        </w:rPr>
        <w:t>спеціальних</w:t>
      </w:r>
      <w:r w:rsidRPr="00A44719">
        <w:rPr>
          <w:rStyle w:val="FontStyle12"/>
          <w:rFonts w:ascii="Times New Roman" w:hAnsi="Times New Roman"/>
          <w:sz w:val="28"/>
          <w:szCs w:val="28"/>
          <w:lang w:val="uk-UA" w:eastAsia="uk-UA"/>
        </w:rPr>
        <w:t xml:space="preserve"> дисциплін </w:t>
      </w:r>
      <w:r>
        <w:rPr>
          <w:rStyle w:val="FontStyle12"/>
          <w:rFonts w:ascii="Times New Roman" w:hAnsi="Times New Roman"/>
          <w:sz w:val="28"/>
          <w:szCs w:val="28"/>
          <w:lang w:val="uk-UA" w:eastAsia="uk-UA"/>
        </w:rPr>
        <w:t xml:space="preserve"> </w:t>
      </w:r>
      <w:r w:rsidR="00B93EE0">
        <w:rPr>
          <w:rStyle w:val="FontStyle12"/>
          <w:rFonts w:ascii="Times New Roman" w:hAnsi="Times New Roman"/>
          <w:sz w:val="28"/>
          <w:szCs w:val="28"/>
          <w:lang w:val="uk-UA" w:eastAsia="uk-UA"/>
        </w:rPr>
        <w:t>організації виробництва</w:t>
      </w:r>
    </w:p>
    <w:p w:rsidR="00862BDA" w:rsidRDefault="00862BDA" w:rsidP="00862BDA">
      <w:pPr>
        <w:pStyle w:val="Default"/>
        <w:spacing w:before="240" w:after="240"/>
        <w:rPr>
          <w:sz w:val="28"/>
          <w:szCs w:val="28"/>
          <w:lang w:val="uk-UA"/>
        </w:rPr>
      </w:pPr>
      <w:r w:rsidRPr="006333BE">
        <w:rPr>
          <w:sz w:val="28"/>
          <w:szCs w:val="28"/>
          <w:lang w:val="uk-UA"/>
        </w:rPr>
        <w:t xml:space="preserve">2. ЗАТВЕРДЖЕНО ТА </w:t>
      </w:r>
      <w:r>
        <w:rPr>
          <w:sz w:val="28"/>
          <w:szCs w:val="28"/>
          <w:lang w:val="uk-UA"/>
        </w:rPr>
        <w:t>СХВАЛЕНО</w:t>
      </w:r>
    </w:p>
    <w:p w:rsidR="00862BDA" w:rsidRDefault="00862BDA" w:rsidP="00862BDA">
      <w:pPr>
        <w:pStyle w:val="Default"/>
        <w:spacing w:before="240" w:after="240"/>
        <w:rPr>
          <w:sz w:val="28"/>
          <w:szCs w:val="28"/>
          <w:lang w:val="uk-UA"/>
        </w:rPr>
      </w:pPr>
      <w:r>
        <w:rPr>
          <w:sz w:val="28"/>
          <w:szCs w:val="28"/>
          <w:lang w:val="uk-UA"/>
        </w:rPr>
        <w:t xml:space="preserve">На засіданні педагогічної ради ДВНЗ «Кіровоградський будівельний коледж» </w:t>
      </w:r>
      <w:r w:rsidR="00B93EE0">
        <w:rPr>
          <w:sz w:val="28"/>
          <w:szCs w:val="28"/>
          <w:lang w:val="uk-UA"/>
        </w:rPr>
        <w:t>п</w:t>
      </w:r>
      <w:r>
        <w:rPr>
          <w:sz w:val="28"/>
          <w:szCs w:val="28"/>
          <w:lang w:val="uk-UA"/>
        </w:rPr>
        <w:t xml:space="preserve">ротокол   </w:t>
      </w:r>
      <w:r w:rsidR="00B91FF8">
        <w:rPr>
          <w:sz w:val="28"/>
          <w:szCs w:val="28"/>
          <w:lang w:val="uk-UA"/>
        </w:rPr>
        <w:t>№1</w:t>
      </w:r>
      <w:r>
        <w:rPr>
          <w:sz w:val="28"/>
          <w:szCs w:val="28"/>
          <w:lang w:val="uk-UA"/>
        </w:rPr>
        <w:t xml:space="preserve">   від </w:t>
      </w:r>
      <w:r w:rsidR="00B91FF8">
        <w:rPr>
          <w:sz w:val="28"/>
          <w:szCs w:val="28"/>
          <w:lang w:val="uk-UA"/>
        </w:rPr>
        <w:t xml:space="preserve">30.08.2018 </w:t>
      </w:r>
      <w:r w:rsidR="00B93EE0">
        <w:rPr>
          <w:sz w:val="28"/>
          <w:szCs w:val="28"/>
          <w:lang w:val="uk-UA"/>
        </w:rPr>
        <w:t>року</w:t>
      </w:r>
    </w:p>
    <w:p w:rsidR="00862BDA" w:rsidRPr="006333BE" w:rsidRDefault="00862BDA" w:rsidP="00862BDA">
      <w:pPr>
        <w:pStyle w:val="Default"/>
        <w:spacing w:before="240" w:after="240"/>
        <w:rPr>
          <w:sz w:val="28"/>
          <w:szCs w:val="28"/>
          <w:lang w:val="uk-UA"/>
        </w:rPr>
      </w:pPr>
      <w:r w:rsidRPr="006333BE">
        <w:rPr>
          <w:sz w:val="28"/>
          <w:szCs w:val="28"/>
          <w:lang w:val="uk-UA"/>
        </w:rPr>
        <w:t xml:space="preserve">3. </w:t>
      </w:r>
      <w:r>
        <w:rPr>
          <w:sz w:val="28"/>
          <w:szCs w:val="28"/>
          <w:lang w:val="uk-UA"/>
        </w:rPr>
        <w:t>ЗАТВЕРДЖЕНО ТА НАДАНО ЧИННОСТІ</w:t>
      </w:r>
    </w:p>
    <w:p w:rsidR="00862BDA" w:rsidRPr="006333BE" w:rsidRDefault="00862BDA" w:rsidP="00862BDA">
      <w:pPr>
        <w:pStyle w:val="Default"/>
        <w:jc w:val="both"/>
        <w:rPr>
          <w:sz w:val="28"/>
          <w:szCs w:val="28"/>
          <w:lang w:val="uk-UA"/>
        </w:rPr>
      </w:pPr>
      <w:r>
        <w:rPr>
          <w:sz w:val="28"/>
          <w:szCs w:val="28"/>
          <w:lang w:val="uk-UA"/>
        </w:rPr>
        <w:t xml:space="preserve">Наказом </w:t>
      </w:r>
      <w:r w:rsidRPr="006333BE">
        <w:rPr>
          <w:sz w:val="28"/>
          <w:szCs w:val="28"/>
          <w:lang w:val="uk-UA"/>
        </w:rPr>
        <w:t>директора ДВНЗ «Кіровоградський будівельний коледж»</w:t>
      </w:r>
    </w:p>
    <w:p w:rsidR="00B93EE0" w:rsidRPr="00B93EE0" w:rsidRDefault="00B93EE0" w:rsidP="00B93EE0">
      <w:pPr>
        <w:pStyle w:val="Default"/>
        <w:rPr>
          <w:sz w:val="28"/>
          <w:szCs w:val="28"/>
          <w:u w:val="single"/>
          <w:lang w:val="uk-UA"/>
        </w:rPr>
      </w:pPr>
      <w:r w:rsidRPr="00B93EE0">
        <w:rPr>
          <w:sz w:val="28"/>
          <w:szCs w:val="28"/>
          <w:lang w:val="uk-UA"/>
        </w:rPr>
        <w:t>від  «</w:t>
      </w:r>
      <w:r w:rsidR="00B91FF8">
        <w:rPr>
          <w:sz w:val="28"/>
          <w:szCs w:val="28"/>
          <w:lang w:val="uk-UA"/>
        </w:rPr>
        <w:t>31</w:t>
      </w:r>
      <w:r w:rsidRPr="00B93EE0">
        <w:rPr>
          <w:sz w:val="28"/>
          <w:szCs w:val="28"/>
          <w:lang w:val="uk-UA"/>
        </w:rPr>
        <w:t>»</w:t>
      </w:r>
      <w:r w:rsidR="00171733">
        <w:rPr>
          <w:sz w:val="28"/>
          <w:szCs w:val="28"/>
          <w:lang w:val="uk-UA"/>
        </w:rPr>
        <w:t xml:space="preserve"> </w:t>
      </w:r>
      <w:r w:rsidR="00B91FF8">
        <w:rPr>
          <w:sz w:val="28"/>
          <w:szCs w:val="28"/>
          <w:lang w:val="uk-UA"/>
        </w:rPr>
        <w:t>серпня 2018 р.</w:t>
      </w:r>
      <w:r w:rsidR="00171733">
        <w:rPr>
          <w:sz w:val="28"/>
          <w:szCs w:val="28"/>
          <w:lang w:val="uk-UA"/>
        </w:rPr>
        <w:t xml:space="preserve"> </w:t>
      </w:r>
      <w:r w:rsidRPr="00B93EE0">
        <w:rPr>
          <w:sz w:val="28"/>
          <w:szCs w:val="28"/>
          <w:lang w:val="uk-UA"/>
        </w:rPr>
        <w:t xml:space="preserve"> № </w:t>
      </w:r>
      <w:r w:rsidR="00C62EE3">
        <w:rPr>
          <w:sz w:val="28"/>
          <w:szCs w:val="28"/>
          <w:lang w:val="uk-UA"/>
        </w:rPr>
        <w:t>138</w:t>
      </w:r>
      <w:bookmarkStart w:id="0" w:name="_GoBack"/>
      <w:bookmarkEnd w:id="0"/>
    </w:p>
    <w:p w:rsidR="00862BDA" w:rsidRPr="006333BE" w:rsidRDefault="00862BDA" w:rsidP="00862BDA">
      <w:pPr>
        <w:pStyle w:val="Default"/>
        <w:rPr>
          <w:sz w:val="28"/>
          <w:szCs w:val="28"/>
          <w:lang w:val="uk-UA"/>
        </w:rPr>
      </w:pPr>
    </w:p>
    <w:p w:rsidR="00862BDA" w:rsidRDefault="00862BDA" w:rsidP="00862BDA">
      <w:pPr>
        <w:pStyle w:val="Default"/>
        <w:rPr>
          <w:sz w:val="28"/>
          <w:szCs w:val="28"/>
        </w:rPr>
      </w:pPr>
      <w:r>
        <w:rPr>
          <w:sz w:val="28"/>
          <w:szCs w:val="28"/>
        </w:rPr>
        <w:t xml:space="preserve">4. ВВЕДЕНО ВПЕРШЕ </w:t>
      </w:r>
    </w:p>
    <w:p w:rsidR="00862BDA" w:rsidRDefault="00862BDA" w:rsidP="00862BDA">
      <w:pPr>
        <w:pStyle w:val="Default"/>
        <w:rPr>
          <w:sz w:val="28"/>
          <w:szCs w:val="28"/>
        </w:rPr>
      </w:pPr>
    </w:p>
    <w:p w:rsidR="00862BDA" w:rsidRDefault="00862BDA" w:rsidP="00862BDA">
      <w:pPr>
        <w:pStyle w:val="Default"/>
        <w:rPr>
          <w:sz w:val="28"/>
          <w:szCs w:val="28"/>
        </w:rPr>
      </w:pPr>
      <w:r>
        <w:rPr>
          <w:sz w:val="28"/>
          <w:szCs w:val="28"/>
        </w:rPr>
        <w:t xml:space="preserve">5. РОЗРОБНИКИ </w:t>
      </w:r>
    </w:p>
    <w:p w:rsidR="00862BDA" w:rsidRDefault="00862BDA" w:rsidP="00862BDA">
      <w:pPr>
        <w:pStyle w:val="Default"/>
        <w:rPr>
          <w:sz w:val="28"/>
          <w:szCs w:val="28"/>
        </w:rPr>
      </w:pPr>
    </w:p>
    <w:p w:rsidR="00862BDA" w:rsidRPr="006333BE" w:rsidRDefault="00862BDA" w:rsidP="00862BDA">
      <w:pPr>
        <w:autoSpaceDE w:val="0"/>
        <w:autoSpaceDN w:val="0"/>
        <w:adjustRightInd w:val="0"/>
        <w:spacing w:before="86" w:after="0" w:line="322" w:lineRule="exact"/>
        <w:ind w:left="4962" w:hanging="4962"/>
        <w:jc w:val="both"/>
        <w:rPr>
          <w:rFonts w:ascii="Times New Roman" w:eastAsia="Times New Roman" w:hAnsi="Times New Roman" w:cs="Times New Roman"/>
          <w:sz w:val="28"/>
          <w:szCs w:val="28"/>
          <w:lang w:val="uk-UA" w:eastAsia="uk-UA"/>
        </w:rPr>
      </w:pPr>
      <w:r w:rsidRPr="006333BE">
        <w:rPr>
          <w:rFonts w:ascii="Times New Roman" w:eastAsia="Times New Roman" w:hAnsi="Times New Roman" w:cs="Times New Roman"/>
          <w:b/>
          <w:sz w:val="28"/>
          <w:szCs w:val="28"/>
          <w:lang w:val="uk-UA" w:eastAsia="uk-UA"/>
        </w:rPr>
        <w:t>Таран Олександр Володимирович</w:t>
      </w:r>
      <w:r w:rsidRPr="006333BE">
        <w:rPr>
          <w:rFonts w:ascii="Times New Roman" w:eastAsia="Times New Roman" w:hAnsi="Times New Roman" w:cs="Times New Roman"/>
          <w:sz w:val="28"/>
          <w:szCs w:val="28"/>
          <w:lang w:val="uk-UA" w:eastAsia="uk-UA"/>
        </w:rPr>
        <w:t xml:space="preserve"> – директор ДВНЗ «Кіровоградський будівельний коледж»;</w:t>
      </w:r>
    </w:p>
    <w:p w:rsidR="00862BDA" w:rsidRPr="006333BE" w:rsidRDefault="00862BDA" w:rsidP="00171733">
      <w:pPr>
        <w:autoSpaceDE w:val="0"/>
        <w:autoSpaceDN w:val="0"/>
        <w:adjustRightInd w:val="0"/>
        <w:spacing w:after="0" w:line="322" w:lineRule="exact"/>
        <w:ind w:left="4536" w:hanging="453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Гуцало Валерій Миколайович</w:t>
      </w:r>
      <w:r w:rsidRPr="006333BE">
        <w:rPr>
          <w:rFonts w:ascii="Times New Roman" w:eastAsia="Times New Roman" w:hAnsi="Times New Roman" w:cs="Times New Roman"/>
          <w:sz w:val="28"/>
          <w:szCs w:val="28"/>
          <w:lang w:val="uk-UA" w:eastAsia="uk-UA"/>
        </w:rPr>
        <w:t xml:space="preserve"> – завідувач відділенням</w:t>
      </w:r>
      <w:r>
        <w:rPr>
          <w:rFonts w:ascii="Times New Roman" w:eastAsia="Times New Roman" w:hAnsi="Times New Roman" w:cs="Times New Roman"/>
          <w:sz w:val="28"/>
          <w:szCs w:val="28"/>
          <w:lang w:val="uk-UA" w:eastAsia="uk-UA"/>
        </w:rPr>
        <w:t xml:space="preserve"> </w:t>
      </w:r>
      <w:r w:rsidRPr="006333BE">
        <w:rPr>
          <w:rFonts w:ascii="Times New Roman" w:eastAsia="Times New Roman" w:hAnsi="Times New Roman" w:cs="Times New Roman"/>
          <w:sz w:val="28"/>
          <w:szCs w:val="28"/>
          <w:lang w:val="uk-UA" w:eastAsia="uk-UA"/>
        </w:rPr>
        <w:t>будівництва</w:t>
      </w:r>
      <w:r w:rsidR="00171733">
        <w:rPr>
          <w:rFonts w:ascii="Times New Roman" w:eastAsia="Times New Roman" w:hAnsi="Times New Roman" w:cs="Times New Roman"/>
          <w:sz w:val="28"/>
          <w:szCs w:val="28"/>
          <w:lang w:val="uk-UA" w:eastAsia="uk-UA"/>
        </w:rPr>
        <w:t xml:space="preserve"> та організації виробництва</w:t>
      </w:r>
      <w:r w:rsidRPr="006333BE">
        <w:rPr>
          <w:rFonts w:ascii="Times New Roman" w:eastAsia="Times New Roman" w:hAnsi="Times New Roman" w:cs="Times New Roman"/>
          <w:sz w:val="28"/>
          <w:szCs w:val="28"/>
          <w:lang w:val="uk-UA" w:eastAsia="uk-UA"/>
        </w:rPr>
        <w:t>;</w:t>
      </w:r>
    </w:p>
    <w:p w:rsidR="00862BDA" w:rsidRPr="006333BE" w:rsidRDefault="00B93EE0" w:rsidP="00862BDA">
      <w:pPr>
        <w:autoSpaceDE w:val="0"/>
        <w:autoSpaceDN w:val="0"/>
        <w:adjustRightInd w:val="0"/>
        <w:spacing w:before="240" w:after="0" w:line="322" w:lineRule="exact"/>
        <w:ind w:left="4820" w:hanging="48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Шведчикова</w:t>
      </w:r>
      <w:r w:rsidR="00862BDA">
        <w:rPr>
          <w:rFonts w:ascii="Times New Roman" w:eastAsia="Times New Roman" w:hAnsi="Times New Roman" w:cs="Times New Roman"/>
          <w:b/>
          <w:sz w:val="28"/>
          <w:szCs w:val="28"/>
          <w:lang w:val="uk-UA" w:eastAsia="uk-UA"/>
        </w:rPr>
        <w:t xml:space="preserve"> Тетяна Володимирівна</w:t>
      </w:r>
      <w:r w:rsidR="00862BDA" w:rsidRPr="006333BE">
        <w:rPr>
          <w:rFonts w:ascii="Times New Roman" w:eastAsia="Times New Roman" w:hAnsi="Times New Roman" w:cs="Times New Roman"/>
          <w:sz w:val="28"/>
          <w:szCs w:val="28"/>
          <w:lang w:val="uk-UA" w:eastAsia="uk-UA"/>
        </w:rPr>
        <w:t xml:space="preserve"> –</w:t>
      </w:r>
      <w:r w:rsidR="00862BDA">
        <w:rPr>
          <w:rFonts w:ascii="Times New Roman" w:eastAsia="Times New Roman" w:hAnsi="Times New Roman" w:cs="Times New Roman"/>
          <w:sz w:val="28"/>
          <w:szCs w:val="28"/>
          <w:lang w:val="uk-UA" w:eastAsia="uk-UA"/>
        </w:rPr>
        <w:t xml:space="preserve"> голова циклової комісії спеціальних дисциплін </w:t>
      </w:r>
      <w:r>
        <w:rPr>
          <w:rFonts w:ascii="Times New Roman" w:eastAsia="Times New Roman" w:hAnsi="Times New Roman" w:cs="Times New Roman"/>
          <w:sz w:val="28"/>
          <w:szCs w:val="28"/>
          <w:lang w:val="uk-UA" w:eastAsia="uk-UA"/>
        </w:rPr>
        <w:t>організації виробництва</w:t>
      </w:r>
      <w:r w:rsidR="00862BDA">
        <w:rPr>
          <w:rFonts w:ascii="Times New Roman" w:eastAsia="Times New Roman" w:hAnsi="Times New Roman" w:cs="Times New Roman"/>
          <w:sz w:val="28"/>
          <w:szCs w:val="28"/>
          <w:lang w:val="uk-UA" w:eastAsia="uk-UA"/>
        </w:rPr>
        <w:t>.</w:t>
      </w:r>
    </w:p>
    <w:p w:rsidR="00862BDA" w:rsidRDefault="00862BDA" w:rsidP="00862BDA">
      <w:pPr>
        <w:rPr>
          <w:b/>
          <w:bCs/>
          <w:sz w:val="28"/>
          <w:szCs w:val="28"/>
          <w:lang w:val="uk-UA"/>
        </w:rPr>
      </w:pPr>
    </w:p>
    <w:p w:rsidR="00862BDA" w:rsidRDefault="00862BDA" w:rsidP="00862BDA">
      <w:pPr>
        <w:rPr>
          <w:b/>
          <w:bCs/>
          <w:sz w:val="28"/>
          <w:szCs w:val="28"/>
          <w:lang w:val="uk-UA"/>
        </w:rPr>
      </w:pPr>
    </w:p>
    <w:p w:rsidR="00862BDA" w:rsidRDefault="00862BDA" w:rsidP="00862BDA">
      <w:pPr>
        <w:rPr>
          <w:b/>
          <w:bCs/>
          <w:sz w:val="28"/>
          <w:szCs w:val="28"/>
          <w:lang w:val="uk-UA"/>
        </w:rPr>
      </w:pPr>
    </w:p>
    <w:p w:rsidR="00862BDA" w:rsidRDefault="00862BDA" w:rsidP="00862BDA">
      <w:pPr>
        <w:rPr>
          <w:b/>
          <w:bCs/>
          <w:sz w:val="28"/>
          <w:szCs w:val="28"/>
          <w:lang w:val="uk-UA"/>
        </w:rPr>
      </w:pPr>
    </w:p>
    <w:p w:rsidR="00862BDA" w:rsidRDefault="00862BDA" w:rsidP="00862BDA">
      <w:pPr>
        <w:rPr>
          <w:b/>
          <w:bCs/>
          <w:sz w:val="28"/>
          <w:szCs w:val="28"/>
          <w:lang w:val="uk-UA"/>
        </w:rPr>
      </w:pPr>
    </w:p>
    <w:p w:rsidR="00862BDA" w:rsidRDefault="00862BDA" w:rsidP="00862BDA">
      <w:pPr>
        <w:rPr>
          <w:b/>
          <w:bCs/>
          <w:sz w:val="28"/>
          <w:szCs w:val="28"/>
          <w:lang w:val="uk-UA"/>
        </w:rPr>
      </w:pPr>
    </w:p>
    <w:p w:rsidR="00862BDA" w:rsidRDefault="00862BDA" w:rsidP="00862BDA">
      <w:pPr>
        <w:rPr>
          <w:b/>
          <w:bCs/>
          <w:sz w:val="28"/>
          <w:szCs w:val="28"/>
          <w:lang w:val="uk-UA"/>
        </w:rPr>
      </w:pPr>
    </w:p>
    <w:p w:rsidR="00862BDA" w:rsidRDefault="00862BDA" w:rsidP="00862BDA">
      <w:pPr>
        <w:rPr>
          <w:b/>
          <w:bCs/>
          <w:sz w:val="28"/>
          <w:szCs w:val="28"/>
          <w:lang w:val="uk-UA"/>
        </w:rPr>
      </w:pPr>
    </w:p>
    <w:p w:rsidR="00862BDA" w:rsidRDefault="00862BDA" w:rsidP="00862BDA">
      <w:pPr>
        <w:rPr>
          <w:rFonts w:ascii="Times New Roman" w:hAnsi="Times New Roman" w:cs="Times New Roman"/>
          <w:b/>
          <w:bCs/>
          <w:sz w:val="28"/>
          <w:szCs w:val="28"/>
          <w:lang w:val="uk-UA"/>
        </w:rPr>
      </w:pPr>
    </w:p>
    <w:p w:rsidR="00862BDA" w:rsidRDefault="00862BDA" w:rsidP="00862BDA">
      <w:pPr>
        <w:rPr>
          <w:rFonts w:ascii="Times New Roman" w:hAnsi="Times New Roman" w:cs="Times New Roman"/>
          <w:b/>
          <w:bCs/>
          <w:sz w:val="28"/>
          <w:szCs w:val="28"/>
          <w:lang w:val="uk-UA"/>
        </w:rPr>
      </w:pPr>
    </w:p>
    <w:p w:rsidR="00862BDA" w:rsidRDefault="00862BDA" w:rsidP="00862BDA">
      <w:pPr>
        <w:rPr>
          <w:rFonts w:ascii="Times New Roman" w:hAnsi="Times New Roman" w:cs="Times New Roman"/>
          <w:b/>
          <w:bCs/>
          <w:sz w:val="28"/>
          <w:szCs w:val="28"/>
          <w:lang w:val="uk-UA"/>
        </w:rPr>
      </w:pPr>
    </w:p>
    <w:p w:rsidR="00862BDA" w:rsidRDefault="00862BDA" w:rsidP="00862BDA">
      <w:pPr>
        <w:rPr>
          <w:rFonts w:ascii="Times New Roman" w:hAnsi="Times New Roman" w:cs="Times New Roman"/>
          <w:b/>
          <w:bCs/>
          <w:sz w:val="28"/>
          <w:szCs w:val="28"/>
          <w:lang w:val="uk-UA"/>
        </w:rPr>
      </w:pPr>
    </w:p>
    <w:p w:rsidR="00862BDA" w:rsidRPr="00FE3187" w:rsidRDefault="00862BDA" w:rsidP="00862BDA">
      <w:pPr>
        <w:rPr>
          <w:rFonts w:ascii="Times New Roman" w:hAnsi="Times New Roman" w:cs="Times New Roman"/>
          <w:b/>
          <w:bCs/>
          <w:sz w:val="28"/>
          <w:szCs w:val="28"/>
        </w:rPr>
      </w:pPr>
      <w:r w:rsidRPr="00FE3187">
        <w:rPr>
          <w:rFonts w:ascii="Times New Roman" w:hAnsi="Times New Roman" w:cs="Times New Roman"/>
          <w:b/>
          <w:bCs/>
          <w:sz w:val="28"/>
          <w:szCs w:val="28"/>
        </w:rPr>
        <w:lastRenderedPageBreak/>
        <w:t>ЗМІ</w:t>
      </w:r>
      <w:proofErr w:type="gramStart"/>
      <w:r w:rsidRPr="00FE3187">
        <w:rPr>
          <w:rFonts w:ascii="Times New Roman" w:hAnsi="Times New Roman" w:cs="Times New Roman"/>
          <w:b/>
          <w:bCs/>
          <w:sz w:val="28"/>
          <w:szCs w:val="28"/>
        </w:rPr>
        <w:t>СТ</w:t>
      </w:r>
      <w:proofErr w:type="gramEnd"/>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1. </w:t>
      </w:r>
      <w:proofErr w:type="gramStart"/>
      <w:r w:rsidRPr="00FE3187">
        <w:rPr>
          <w:rFonts w:ascii="Times New Roman" w:hAnsi="Times New Roman" w:cs="Times New Roman"/>
          <w:bCs/>
          <w:sz w:val="28"/>
          <w:szCs w:val="28"/>
        </w:rPr>
        <w:t>Вступ</w:t>
      </w:r>
      <w:proofErr w:type="gramEnd"/>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2. </w:t>
      </w:r>
      <w:r w:rsidRPr="00FE3187">
        <w:rPr>
          <w:rFonts w:ascii="Times New Roman" w:hAnsi="Times New Roman" w:cs="Times New Roman"/>
          <w:bCs/>
          <w:sz w:val="28"/>
          <w:szCs w:val="28"/>
        </w:rPr>
        <w:t>Нормативні посилання</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3. </w:t>
      </w:r>
      <w:r w:rsidRPr="00FE3187">
        <w:rPr>
          <w:rFonts w:ascii="Times New Roman" w:hAnsi="Times New Roman" w:cs="Times New Roman"/>
          <w:bCs/>
          <w:sz w:val="28"/>
          <w:szCs w:val="28"/>
        </w:rPr>
        <w:t>Терміни та їх визначення</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4. </w:t>
      </w:r>
      <w:r w:rsidRPr="00FE3187">
        <w:rPr>
          <w:rFonts w:ascii="Times New Roman" w:hAnsi="Times New Roman" w:cs="Times New Roman"/>
          <w:bCs/>
          <w:sz w:val="28"/>
          <w:szCs w:val="28"/>
        </w:rPr>
        <w:t>Загальна характеристика</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5. </w:t>
      </w:r>
      <w:r w:rsidRPr="00FE3187">
        <w:rPr>
          <w:rFonts w:ascii="Times New Roman" w:hAnsi="Times New Roman" w:cs="Times New Roman"/>
          <w:bCs/>
          <w:sz w:val="28"/>
          <w:szCs w:val="28"/>
        </w:rPr>
        <w:t xml:space="preserve">Вимоги до попереднього </w:t>
      </w:r>
      <w:proofErr w:type="gramStart"/>
      <w:r w:rsidRPr="00FE3187">
        <w:rPr>
          <w:rFonts w:ascii="Times New Roman" w:hAnsi="Times New Roman" w:cs="Times New Roman"/>
          <w:bCs/>
          <w:sz w:val="28"/>
          <w:szCs w:val="28"/>
        </w:rPr>
        <w:t>р</w:t>
      </w:r>
      <w:proofErr w:type="gramEnd"/>
      <w:r w:rsidRPr="00FE3187">
        <w:rPr>
          <w:rFonts w:ascii="Times New Roman" w:hAnsi="Times New Roman" w:cs="Times New Roman"/>
          <w:bCs/>
          <w:sz w:val="28"/>
          <w:szCs w:val="28"/>
        </w:rPr>
        <w:t>івня освіти здобувачів вищої освіти</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6. </w:t>
      </w:r>
      <w:r w:rsidRPr="00FE3187">
        <w:rPr>
          <w:rFonts w:ascii="Times New Roman" w:hAnsi="Times New Roman" w:cs="Times New Roman"/>
          <w:bCs/>
          <w:sz w:val="28"/>
          <w:szCs w:val="28"/>
        </w:rPr>
        <w:t>Обсяг освітньої програми та термін навчання</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7. </w:t>
      </w:r>
      <w:r w:rsidRPr="00FE3187">
        <w:rPr>
          <w:rFonts w:ascii="Times New Roman" w:hAnsi="Times New Roman" w:cs="Times New Roman"/>
          <w:bCs/>
          <w:sz w:val="28"/>
          <w:szCs w:val="28"/>
        </w:rPr>
        <w:t>Перелі</w:t>
      </w:r>
      <w:proofErr w:type="gramStart"/>
      <w:r w:rsidRPr="00FE3187">
        <w:rPr>
          <w:rFonts w:ascii="Times New Roman" w:hAnsi="Times New Roman" w:cs="Times New Roman"/>
          <w:bCs/>
          <w:sz w:val="28"/>
          <w:szCs w:val="28"/>
        </w:rPr>
        <w:t>к</w:t>
      </w:r>
      <w:proofErr w:type="gramEnd"/>
      <w:r w:rsidRPr="00FE3187">
        <w:rPr>
          <w:rFonts w:ascii="Times New Roman" w:hAnsi="Times New Roman" w:cs="Times New Roman"/>
          <w:bCs/>
          <w:sz w:val="28"/>
          <w:szCs w:val="28"/>
        </w:rPr>
        <w:t xml:space="preserve"> компетентностей випускника</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8. </w:t>
      </w:r>
      <w:r w:rsidRPr="00FE3187">
        <w:rPr>
          <w:rFonts w:ascii="Times New Roman" w:hAnsi="Times New Roman" w:cs="Times New Roman"/>
          <w:bCs/>
          <w:sz w:val="28"/>
          <w:szCs w:val="28"/>
        </w:rPr>
        <w:t>Програмні результати навчання</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9. </w:t>
      </w:r>
      <w:r w:rsidRPr="00FE3187">
        <w:rPr>
          <w:rFonts w:ascii="Times New Roman" w:hAnsi="Times New Roman" w:cs="Times New Roman"/>
          <w:bCs/>
          <w:sz w:val="28"/>
          <w:szCs w:val="28"/>
        </w:rPr>
        <w:t>Форми атестації здобувачів вищої освіти</w:t>
      </w:r>
    </w:p>
    <w:p w:rsidR="00862BDA" w:rsidRPr="00FE3187" w:rsidRDefault="00862BDA" w:rsidP="00862BDA">
      <w:pPr>
        <w:rPr>
          <w:rFonts w:ascii="Times New Roman" w:hAnsi="Times New Roman" w:cs="Times New Roman"/>
          <w:bCs/>
          <w:sz w:val="28"/>
          <w:szCs w:val="28"/>
        </w:rPr>
      </w:pPr>
      <w:r w:rsidRPr="00FE3187">
        <w:rPr>
          <w:rFonts w:ascii="Times New Roman" w:hAnsi="Times New Roman" w:cs="Times New Roman"/>
          <w:bCs/>
          <w:sz w:val="28"/>
          <w:szCs w:val="28"/>
          <w:lang w:val="uk-UA"/>
        </w:rPr>
        <w:t xml:space="preserve">10. </w:t>
      </w:r>
      <w:r w:rsidRPr="00FE3187">
        <w:rPr>
          <w:rFonts w:ascii="Times New Roman" w:hAnsi="Times New Roman" w:cs="Times New Roman"/>
          <w:bCs/>
          <w:sz w:val="28"/>
          <w:szCs w:val="28"/>
        </w:rPr>
        <w:t>Працевлаштування випускникі</w:t>
      </w:r>
      <w:proofErr w:type="gramStart"/>
      <w:r w:rsidRPr="00FE3187">
        <w:rPr>
          <w:rFonts w:ascii="Times New Roman" w:hAnsi="Times New Roman" w:cs="Times New Roman"/>
          <w:bCs/>
          <w:sz w:val="28"/>
          <w:szCs w:val="28"/>
        </w:rPr>
        <w:t>в</w:t>
      </w:r>
      <w:proofErr w:type="gramEnd"/>
      <w:r w:rsidRPr="00FE3187">
        <w:rPr>
          <w:rFonts w:ascii="Times New Roman" w:hAnsi="Times New Roman" w:cs="Times New Roman"/>
          <w:bCs/>
          <w:sz w:val="28"/>
          <w:szCs w:val="28"/>
        </w:rPr>
        <w:t xml:space="preserve"> та подальше навчання</w:t>
      </w:r>
    </w:p>
    <w:p w:rsidR="00862BDA" w:rsidRDefault="00862BDA" w:rsidP="00862BDA">
      <w:pPr>
        <w:rPr>
          <w:rFonts w:ascii="Times New Roman" w:hAnsi="Times New Roman" w:cs="Times New Roman"/>
          <w:bCs/>
          <w:sz w:val="28"/>
          <w:szCs w:val="28"/>
          <w:lang w:val="uk-UA"/>
        </w:rPr>
      </w:pPr>
      <w:r w:rsidRPr="00FE3187">
        <w:rPr>
          <w:rFonts w:ascii="Times New Roman" w:hAnsi="Times New Roman" w:cs="Times New Roman"/>
          <w:bCs/>
          <w:sz w:val="28"/>
          <w:szCs w:val="28"/>
          <w:lang w:val="uk-UA"/>
        </w:rPr>
        <w:t xml:space="preserve">11. </w:t>
      </w:r>
      <w:r w:rsidRPr="00FE3187">
        <w:rPr>
          <w:rFonts w:ascii="Times New Roman" w:hAnsi="Times New Roman" w:cs="Times New Roman"/>
          <w:bCs/>
          <w:sz w:val="28"/>
          <w:szCs w:val="28"/>
        </w:rPr>
        <w:t>Система внутрішнього забезпечення якості вищої освіти</w:t>
      </w: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Default="00862BDA" w:rsidP="00862BDA">
      <w:pPr>
        <w:rPr>
          <w:rFonts w:ascii="Times New Roman" w:hAnsi="Times New Roman" w:cs="Times New Roman"/>
          <w:bCs/>
          <w:sz w:val="28"/>
          <w:szCs w:val="28"/>
          <w:lang w:val="uk-UA"/>
        </w:rPr>
      </w:pPr>
    </w:p>
    <w:p w:rsidR="00862BDA" w:rsidRPr="00FE3187" w:rsidRDefault="00862BDA" w:rsidP="00862BDA">
      <w:pPr>
        <w:pStyle w:val="Default"/>
        <w:jc w:val="center"/>
        <w:rPr>
          <w:sz w:val="32"/>
          <w:szCs w:val="32"/>
          <w:lang w:val="uk-UA"/>
        </w:rPr>
      </w:pPr>
      <w:r w:rsidRPr="00FE3187">
        <w:rPr>
          <w:b/>
          <w:bCs/>
          <w:sz w:val="32"/>
          <w:szCs w:val="32"/>
          <w:lang w:val="uk-UA"/>
        </w:rPr>
        <w:lastRenderedPageBreak/>
        <w:t>ВСТУП</w:t>
      </w:r>
    </w:p>
    <w:p w:rsidR="00862BDA" w:rsidRPr="00FE3187" w:rsidRDefault="00862BDA" w:rsidP="00862BDA">
      <w:pPr>
        <w:pStyle w:val="Default"/>
        <w:ind w:firstLine="567"/>
        <w:jc w:val="both"/>
        <w:rPr>
          <w:sz w:val="28"/>
          <w:szCs w:val="28"/>
          <w:lang w:val="uk-UA"/>
        </w:rPr>
      </w:pPr>
      <w:r w:rsidRPr="00FE3187">
        <w:rPr>
          <w:sz w:val="28"/>
          <w:szCs w:val="28"/>
          <w:lang w:val="uk-UA"/>
        </w:rPr>
        <w:t xml:space="preserve">Відповідно до ст. 1 «Основні терміни та їх визначення» Закону України «Про вищу освіту» освітня (освітньо-професійна чи освітньо-кваліфікаційна)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якими повинен оволодіти здобувач відповідного ступеня вищої освіти. </w:t>
      </w:r>
    </w:p>
    <w:p w:rsidR="00862BDA" w:rsidRPr="00FE3187" w:rsidRDefault="00862BDA" w:rsidP="00862BDA">
      <w:pPr>
        <w:ind w:firstLine="567"/>
        <w:jc w:val="both"/>
        <w:rPr>
          <w:rFonts w:ascii="Times New Roman" w:hAnsi="Times New Roman" w:cs="Times New Roman"/>
          <w:bCs/>
          <w:sz w:val="28"/>
          <w:szCs w:val="28"/>
          <w:lang w:val="uk-UA"/>
        </w:rPr>
      </w:pPr>
      <w:r w:rsidRPr="00F91765">
        <w:rPr>
          <w:rFonts w:ascii="Times New Roman" w:hAnsi="Times New Roman" w:cs="Times New Roman"/>
          <w:b/>
          <w:bCs/>
          <w:sz w:val="28"/>
          <w:szCs w:val="28"/>
          <w:lang w:val="uk-UA"/>
        </w:rPr>
        <w:t xml:space="preserve">Призначення освітньої програми </w:t>
      </w:r>
      <w:r w:rsidRPr="00F91765">
        <w:rPr>
          <w:rFonts w:ascii="Times New Roman" w:hAnsi="Times New Roman" w:cs="Times New Roman"/>
          <w:sz w:val="28"/>
          <w:szCs w:val="28"/>
          <w:lang w:val="uk-UA"/>
        </w:rPr>
        <w:t xml:space="preserve">здобувача вищої освіти ступеня молодший спеціаліст – підготовка особи до здобуття теоретичних знань та практичних умінь і навичок, достатніх для успішного виконання професійних обов’язків за обраною спеціальністю </w:t>
      </w:r>
      <w:r w:rsidRPr="00FE3187">
        <w:rPr>
          <w:rFonts w:ascii="Times New Roman" w:hAnsi="Times New Roman" w:cs="Times New Roman"/>
          <w:sz w:val="28"/>
          <w:szCs w:val="28"/>
        </w:rPr>
        <w:t xml:space="preserve">(п. </w:t>
      </w:r>
      <w:proofErr w:type="gramStart"/>
      <w:r w:rsidRPr="00FE3187">
        <w:rPr>
          <w:rFonts w:ascii="Times New Roman" w:hAnsi="Times New Roman" w:cs="Times New Roman"/>
          <w:sz w:val="28"/>
          <w:szCs w:val="28"/>
        </w:rPr>
        <w:t>1 ст. 5 Закону України «Про вищу освіту»).</w:t>
      </w:r>
      <w:proofErr w:type="gramEnd"/>
    </w:p>
    <w:p w:rsidR="00862BDA" w:rsidRDefault="00862BDA" w:rsidP="00862BDA">
      <w:pPr>
        <w:pStyle w:val="Default"/>
        <w:rPr>
          <w:sz w:val="28"/>
          <w:szCs w:val="28"/>
        </w:rPr>
      </w:pPr>
      <w:r>
        <w:rPr>
          <w:b/>
          <w:bCs/>
          <w:sz w:val="28"/>
          <w:szCs w:val="28"/>
        </w:rPr>
        <w:t xml:space="preserve">Освітня програма використовується </w:t>
      </w:r>
      <w:proofErr w:type="gramStart"/>
      <w:r>
        <w:rPr>
          <w:sz w:val="28"/>
          <w:szCs w:val="28"/>
        </w:rPr>
        <w:t>п</w:t>
      </w:r>
      <w:proofErr w:type="gramEnd"/>
      <w:r>
        <w:rPr>
          <w:sz w:val="28"/>
          <w:szCs w:val="28"/>
        </w:rPr>
        <w:t xml:space="preserve">ід час : </w:t>
      </w:r>
    </w:p>
    <w:p w:rsidR="00862BDA" w:rsidRDefault="00862BDA" w:rsidP="00862BDA">
      <w:pPr>
        <w:pStyle w:val="Default"/>
        <w:spacing w:after="36"/>
        <w:rPr>
          <w:sz w:val="28"/>
          <w:szCs w:val="28"/>
        </w:rPr>
      </w:pPr>
      <w:r>
        <w:rPr>
          <w:sz w:val="28"/>
          <w:szCs w:val="28"/>
        </w:rPr>
        <w:t xml:space="preserve">- ліцензування освітньої програми, інспектуванні освітньої діяльності </w:t>
      </w:r>
      <w:proofErr w:type="gramStart"/>
      <w:r>
        <w:rPr>
          <w:sz w:val="28"/>
          <w:szCs w:val="28"/>
        </w:rPr>
        <w:t>за</w:t>
      </w:r>
      <w:proofErr w:type="gramEnd"/>
      <w:r>
        <w:rPr>
          <w:sz w:val="28"/>
          <w:szCs w:val="28"/>
        </w:rPr>
        <w:t xml:space="preserve"> спеціальністю; </w:t>
      </w:r>
    </w:p>
    <w:p w:rsidR="00862BDA" w:rsidRDefault="00862BDA" w:rsidP="00862BDA">
      <w:pPr>
        <w:pStyle w:val="Default"/>
        <w:spacing w:after="36"/>
        <w:rPr>
          <w:sz w:val="28"/>
          <w:szCs w:val="28"/>
        </w:rPr>
      </w:pPr>
      <w:r>
        <w:rPr>
          <w:sz w:val="28"/>
          <w:szCs w:val="28"/>
        </w:rPr>
        <w:t xml:space="preserve">- розроблення навчального плану, програм навчальних дисциплін і практик; </w:t>
      </w:r>
    </w:p>
    <w:p w:rsidR="00862BDA" w:rsidRDefault="00862BDA" w:rsidP="00862BDA">
      <w:pPr>
        <w:pStyle w:val="Default"/>
        <w:spacing w:after="36"/>
        <w:rPr>
          <w:sz w:val="28"/>
          <w:szCs w:val="28"/>
        </w:rPr>
      </w:pPr>
      <w:r>
        <w:rPr>
          <w:sz w:val="28"/>
          <w:szCs w:val="28"/>
        </w:rPr>
        <w:t xml:space="preserve">- розроблення засобів діагностики якості вищої освіти; </w:t>
      </w:r>
    </w:p>
    <w:p w:rsidR="00862BDA" w:rsidRDefault="00862BDA" w:rsidP="00862BDA">
      <w:pPr>
        <w:pStyle w:val="Default"/>
        <w:rPr>
          <w:sz w:val="28"/>
          <w:szCs w:val="28"/>
        </w:rPr>
      </w:pPr>
      <w:r>
        <w:rPr>
          <w:sz w:val="28"/>
          <w:szCs w:val="28"/>
        </w:rPr>
        <w:t xml:space="preserve">- професійної орієнтації здобувачів фаху. </w:t>
      </w:r>
    </w:p>
    <w:p w:rsidR="00862BDA" w:rsidRDefault="00862BDA" w:rsidP="00862BDA">
      <w:pPr>
        <w:pStyle w:val="Default"/>
        <w:rPr>
          <w:sz w:val="28"/>
          <w:szCs w:val="28"/>
        </w:rPr>
      </w:pPr>
      <w:r>
        <w:rPr>
          <w:b/>
          <w:bCs/>
          <w:sz w:val="28"/>
          <w:szCs w:val="28"/>
        </w:rPr>
        <w:t xml:space="preserve">Освітня програма враховує </w:t>
      </w:r>
      <w:r>
        <w:rPr>
          <w:sz w:val="28"/>
          <w:szCs w:val="28"/>
        </w:rPr>
        <w:t>вимоги Закону України «Про вищу освіту», та Національної рамки кваліфікацій і встановлю</w:t>
      </w:r>
      <w:proofErr w:type="gramStart"/>
      <w:r>
        <w:rPr>
          <w:sz w:val="28"/>
          <w:szCs w:val="28"/>
        </w:rPr>
        <w:t>є:</w:t>
      </w:r>
      <w:proofErr w:type="gramEnd"/>
      <w:r>
        <w:rPr>
          <w:sz w:val="28"/>
          <w:szCs w:val="28"/>
        </w:rPr>
        <w:t xml:space="preserve"> </w:t>
      </w:r>
    </w:p>
    <w:p w:rsidR="00862BDA" w:rsidRDefault="00862BDA" w:rsidP="00862BDA">
      <w:pPr>
        <w:pStyle w:val="Default"/>
        <w:spacing w:after="36"/>
        <w:rPr>
          <w:sz w:val="28"/>
          <w:szCs w:val="28"/>
        </w:rPr>
      </w:pPr>
      <w:r>
        <w:rPr>
          <w:sz w:val="28"/>
          <w:szCs w:val="28"/>
        </w:rPr>
        <w:t xml:space="preserve">- вимоги до попереднього </w:t>
      </w:r>
      <w:proofErr w:type="gramStart"/>
      <w:r>
        <w:rPr>
          <w:sz w:val="28"/>
          <w:szCs w:val="28"/>
        </w:rPr>
        <w:t>р</w:t>
      </w:r>
      <w:proofErr w:type="gramEnd"/>
      <w:r>
        <w:rPr>
          <w:sz w:val="28"/>
          <w:szCs w:val="28"/>
        </w:rPr>
        <w:t xml:space="preserve">івня освіти здобувачів; </w:t>
      </w:r>
    </w:p>
    <w:p w:rsidR="00862BDA" w:rsidRDefault="00862BDA" w:rsidP="00862BDA">
      <w:pPr>
        <w:pStyle w:val="Default"/>
        <w:spacing w:after="36"/>
        <w:rPr>
          <w:sz w:val="28"/>
          <w:szCs w:val="28"/>
        </w:rPr>
      </w:pPr>
      <w:r>
        <w:rPr>
          <w:sz w:val="28"/>
          <w:szCs w:val="28"/>
        </w:rPr>
        <w:t xml:space="preserve">- обсяг програми та його розподіл за </w:t>
      </w:r>
      <w:proofErr w:type="gramStart"/>
      <w:r>
        <w:rPr>
          <w:sz w:val="28"/>
          <w:szCs w:val="28"/>
        </w:rPr>
        <w:t>нормативною</w:t>
      </w:r>
      <w:proofErr w:type="gramEnd"/>
      <w:r>
        <w:rPr>
          <w:sz w:val="28"/>
          <w:szCs w:val="28"/>
        </w:rPr>
        <w:t xml:space="preserve"> та вибірковою частинами; </w:t>
      </w:r>
    </w:p>
    <w:p w:rsidR="00862BDA" w:rsidRDefault="00862BDA" w:rsidP="00862BDA">
      <w:pPr>
        <w:pStyle w:val="Default"/>
        <w:spacing w:after="36"/>
        <w:rPr>
          <w:sz w:val="28"/>
          <w:szCs w:val="28"/>
        </w:rPr>
      </w:pPr>
      <w:r>
        <w:rPr>
          <w:sz w:val="28"/>
          <w:szCs w:val="28"/>
        </w:rPr>
        <w:t xml:space="preserve">- термін навчання за </w:t>
      </w:r>
      <w:proofErr w:type="gramStart"/>
      <w:r>
        <w:rPr>
          <w:sz w:val="28"/>
          <w:szCs w:val="28"/>
        </w:rPr>
        <w:t>денною</w:t>
      </w:r>
      <w:proofErr w:type="gramEnd"/>
      <w:r>
        <w:rPr>
          <w:sz w:val="28"/>
          <w:szCs w:val="28"/>
        </w:rPr>
        <w:t xml:space="preserve"> та заочною формами; </w:t>
      </w:r>
    </w:p>
    <w:p w:rsidR="00862BDA" w:rsidRDefault="00862BDA" w:rsidP="00862BDA">
      <w:pPr>
        <w:pStyle w:val="Default"/>
        <w:spacing w:after="36"/>
        <w:rPr>
          <w:sz w:val="28"/>
          <w:szCs w:val="28"/>
        </w:rPr>
      </w:pPr>
      <w:r>
        <w:rPr>
          <w:sz w:val="28"/>
          <w:szCs w:val="28"/>
        </w:rPr>
        <w:t xml:space="preserve">- результати навчання, що очікуються; </w:t>
      </w:r>
    </w:p>
    <w:p w:rsidR="00862BDA" w:rsidRDefault="00862BDA" w:rsidP="00862BDA">
      <w:pPr>
        <w:pStyle w:val="Default"/>
        <w:spacing w:after="36"/>
        <w:rPr>
          <w:sz w:val="28"/>
          <w:szCs w:val="28"/>
        </w:rPr>
      </w:pPr>
      <w:r>
        <w:rPr>
          <w:sz w:val="28"/>
          <w:szCs w:val="28"/>
        </w:rPr>
        <w:t xml:space="preserve">- загальні вимоги до програм навчальних дисциплін; </w:t>
      </w:r>
    </w:p>
    <w:p w:rsidR="00862BDA" w:rsidRDefault="00862BDA" w:rsidP="00862BDA">
      <w:pPr>
        <w:pStyle w:val="Default"/>
        <w:spacing w:after="36"/>
        <w:rPr>
          <w:sz w:val="28"/>
          <w:szCs w:val="28"/>
        </w:rPr>
      </w:pPr>
      <w:r>
        <w:rPr>
          <w:sz w:val="28"/>
          <w:szCs w:val="28"/>
        </w:rPr>
        <w:t xml:space="preserve">- загальні вимоги до засобів діагностики; </w:t>
      </w:r>
    </w:p>
    <w:p w:rsidR="00862BDA" w:rsidRDefault="00862BDA" w:rsidP="00862BDA">
      <w:pPr>
        <w:pStyle w:val="Default"/>
        <w:spacing w:after="36"/>
        <w:rPr>
          <w:sz w:val="28"/>
          <w:szCs w:val="28"/>
        </w:rPr>
      </w:pPr>
      <w:r>
        <w:rPr>
          <w:sz w:val="28"/>
          <w:szCs w:val="28"/>
        </w:rPr>
        <w:t xml:space="preserve">- загальні вимоги до системи внутрішнього забезпечення якості вищої освіти; </w:t>
      </w:r>
    </w:p>
    <w:p w:rsidR="00862BDA" w:rsidRDefault="00862BDA" w:rsidP="00862BDA">
      <w:pPr>
        <w:pStyle w:val="Default"/>
        <w:rPr>
          <w:sz w:val="28"/>
          <w:szCs w:val="28"/>
        </w:rPr>
      </w:pPr>
      <w:r>
        <w:rPr>
          <w:sz w:val="28"/>
          <w:szCs w:val="28"/>
        </w:rPr>
        <w:t xml:space="preserve">- перелік дисциплін і </w:t>
      </w:r>
      <w:proofErr w:type="gramStart"/>
      <w:r>
        <w:rPr>
          <w:sz w:val="28"/>
          <w:szCs w:val="28"/>
        </w:rPr>
        <w:t>посл</w:t>
      </w:r>
      <w:proofErr w:type="gramEnd"/>
      <w:r>
        <w:rPr>
          <w:sz w:val="28"/>
          <w:szCs w:val="28"/>
        </w:rPr>
        <w:t xml:space="preserve">ідовність їх вивчення. </w:t>
      </w:r>
    </w:p>
    <w:p w:rsidR="00862BDA" w:rsidRDefault="00862BDA" w:rsidP="00862BDA">
      <w:pPr>
        <w:pStyle w:val="Default"/>
        <w:rPr>
          <w:sz w:val="28"/>
          <w:szCs w:val="28"/>
        </w:rPr>
      </w:pPr>
      <w:r>
        <w:rPr>
          <w:b/>
          <w:bCs/>
          <w:sz w:val="28"/>
          <w:szCs w:val="28"/>
        </w:rPr>
        <w:t xml:space="preserve">Освітня програма використовується </w:t>
      </w:r>
      <w:r>
        <w:rPr>
          <w:sz w:val="28"/>
          <w:szCs w:val="28"/>
        </w:rPr>
        <w:t xml:space="preserve">для: </w:t>
      </w:r>
    </w:p>
    <w:p w:rsidR="00862BDA" w:rsidRDefault="00862BDA" w:rsidP="00862BDA">
      <w:pPr>
        <w:pStyle w:val="Default"/>
        <w:spacing w:after="36"/>
        <w:rPr>
          <w:sz w:val="28"/>
          <w:szCs w:val="28"/>
        </w:rPr>
      </w:pPr>
      <w:r>
        <w:rPr>
          <w:sz w:val="28"/>
          <w:szCs w:val="28"/>
        </w:rPr>
        <w:t>- складання навчальних планів та робочих навчальних плані</w:t>
      </w:r>
      <w:proofErr w:type="gramStart"/>
      <w:r>
        <w:rPr>
          <w:sz w:val="28"/>
          <w:szCs w:val="28"/>
        </w:rPr>
        <w:t>в</w:t>
      </w:r>
      <w:proofErr w:type="gramEnd"/>
      <w:r>
        <w:rPr>
          <w:sz w:val="28"/>
          <w:szCs w:val="28"/>
        </w:rPr>
        <w:t xml:space="preserve">; </w:t>
      </w:r>
    </w:p>
    <w:p w:rsidR="00862BDA" w:rsidRDefault="00862BDA" w:rsidP="00862BDA">
      <w:pPr>
        <w:pStyle w:val="Default"/>
        <w:spacing w:after="36"/>
        <w:rPr>
          <w:sz w:val="28"/>
          <w:szCs w:val="28"/>
        </w:rPr>
      </w:pPr>
      <w:r>
        <w:rPr>
          <w:sz w:val="28"/>
          <w:szCs w:val="28"/>
        </w:rPr>
        <w:t>- формування індивідуальних плані</w:t>
      </w:r>
      <w:proofErr w:type="gramStart"/>
      <w:r>
        <w:rPr>
          <w:sz w:val="28"/>
          <w:szCs w:val="28"/>
        </w:rPr>
        <w:t>в</w:t>
      </w:r>
      <w:proofErr w:type="gramEnd"/>
      <w:r>
        <w:rPr>
          <w:sz w:val="28"/>
          <w:szCs w:val="28"/>
        </w:rPr>
        <w:t xml:space="preserve"> студентів; </w:t>
      </w:r>
    </w:p>
    <w:p w:rsidR="00862BDA" w:rsidRDefault="00862BDA" w:rsidP="00862BDA">
      <w:pPr>
        <w:pStyle w:val="Default"/>
        <w:spacing w:after="36"/>
        <w:rPr>
          <w:sz w:val="28"/>
          <w:szCs w:val="28"/>
        </w:rPr>
      </w:pPr>
      <w:r>
        <w:rPr>
          <w:sz w:val="28"/>
          <w:szCs w:val="28"/>
        </w:rPr>
        <w:t xml:space="preserve">- формування програм навчальних дисциплін, практичної </w:t>
      </w:r>
      <w:proofErr w:type="gramStart"/>
      <w:r>
        <w:rPr>
          <w:sz w:val="28"/>
          <w:szCs w:val="28"/>
        </w:rPr>
        <w:t>п</w:t>
      </w:r>
      <w:proofErr w:type="gramEnd"/>
      <w:r>
        <w:rPr>
          <w:sz w:val="28"/>
          <w:szCs w:val="28"/>
        </w:rPr>
        <w:t xml:space="preserve">ідготовки; </w:t>
      </w:r>
    </w:p>
    <w:p w:rsidR="00862BDA" w:rsidRDefault="00862BDA" w:rsidP="00862BDA">
      <w:pPr>
        <w:pStyle w:val="Default"/>
        <w:spacing w:after="36"/>
        <w:rPr>
          <w:sz w:val="28"/>
          <w:szCs w:val="28"/>
        </w:rPr>
      </w:pPr>
      <w:r>
        <w:rPr>
          <w:sz w:val="28"/>
          <w:szCs w:val="28"/>
        </w:rPr>
        <w:t xml:space="preserve">- </w:t>
      </w:r>
      <w:proofErr w:type="gramStart"/>
      <w:r>
        <w:rPr>
          <w:sz w:val="28"/>
          <w:szCs w:val="28"/>
        </w:rPr>
        <w:t>л</w:t>
      </w:r>
      <w:proofErr w:type="gramEnd"/>
      <w:r>
        <w:rPr>
          <w:sz w:val="28"/>
          <w:szCs w:val="28"/>
        </w:rPr>
        <w:t xml:space="preserve">іцензування освітньої програми; </w:t>
      </w:r>
    </w:p>
    <w:p w:rsidR="00862BDA" w:rsidRDefault="00862BDA" w:rsidP="00862BDA">
      <w:pPr>
        <w:pStyle w:val="Default"/>
        <w:spacing w:after="36"/>
        <w:rPr>
          <w:sz w:val="28"/>
          <w:szCs w:val="28"/>
        </w:rPr>
      </w:pPr>
      <w:r>
        <w:rPr>
          <w:sz w:val="28"/>
          <w:szCs w:val="28"/>
        </w:rPr>
        <w:t xml:space="preserve">- внутрішнього контролю якості </w:t>
      </w:r>
      <w:proofErr w:type="gramStart"/>
      <w:r>
        <w:rPr>
          <w:sz w:val="28"/>
          <w:szCs w:val="28"/>
        </w:rPr>
        <w:t>п</w:t>
      </w:r>
      <w:proofErr w:type="gramEnd"/>
      <w:r>
        <w:rPr>
          <w:sz w:val="28"/>
          <w:szCs w:val="28"/>
        </w:rPr>
        <w:t xml:space="preserve">ідготовки фахівців; </w:t>
      </w:r>
    </w:p>
    <w:p w:rsidR="00862BDA" w:rsidRDefault="00862BDA" w:rsidP="00862BDA">
      <w:pPr>
        <w:pStyle w:val="Default"/>
        <w:rPr>
          <w:sz w:val="28"/>
          <w:szCs w:val="28"/>
        </w:rPr>
      </w:pPr>
      <w:r>
        <w:rPr>
          <w:sz w:val="28"/>
          <w:szCs w:val="28"/>
        </w:rPr>
        <w:t xml:space="preserve">- атестації здобувачів вищої освіти. </w:t>
      </w:r>
    </w:p>
    <w:p w:rsidR="00862BDA" w:rsidRDefault="00862BDA" w:rsidP="00862BDA">
      <w:pPr>
        <w:pStyle w:val="Default"/>
        <w:rPr>
          <w:sz w:val="28"/>
          <w:szCs w:val="28"/>
        </w:rPr>
      </w:pPr>
      <w:r>
        <w:rPr>
          <w:b/>
          <w:bCs/>
          <w:sz w:val="28"/>
          <w:szCs w:val="28"/>
        </w:rPr>
        <w:t xml:space="preserve">Користувачі освітньої програми: </w:t>
      </w:r>
    </w:p>
    <w:p w:rsidR="00862BDA" w:rsidRDefault="00862BDA" w:rsidP="00862BDA">
      <w:pPr>
        <w:pStyle w:val="Default"/>
        <w:rPr>
          <w:sz w:val="28"/>
          <w:szCs w:val="28"/>
        </w:rPr>
      </w:pPr>
      <w:r>
        <w:rPr>
          <w:sz w:val="28"/>
          <w:szCs w:val="28"/>
        </w:rPr>
        <w:t xml:space="preserve">- здобувачі вищої освіти, які навчаються у </w:t>
      </w:r>
      <w:r>
        <w:rPr>
          <w:sz w:val="28"/>
          <w:szCs w:val="28"/>
          <w:lang w:val="uk-UA"/>
        </w:rPr>
        <w:t>ДВНЗ «Кіровоградський будівельний коледж»</w:t>
      </w:r>
      <w:r>
        <w:rPr>
          <w:sz w:val="28"/>
          <w:szCs w:val="28"/>
        </w:rPr>
        <w:t xml:space="preserve"> (далі – Коледж); </w:t>
      </w:r>
    </w:p>
    <w:p w:rsidR="00862BDA" w:rsidRDefault="00862BDA" w:rsidP="00862BDA">
      <w:pPr>
        <w:pStyle w:val="Default"/>
        <w:rPr>
          <w:sz w:val="28"/>
          <w:szCs w:val="28"/>
        </w:rPr>
      </w:pPr>
    </w:p>
    <w:p w:rsidR="00862BDA" w:rsidRDefault="00862BDA" w:rsidP="00862BDA">
      <w:pPr>
        <w:pStyle w:val="Default"/>
        <w:spacing w:after="38"/>
        <w:rPr>
          <w:sz w:val="28"/>
          <w:szCs w:val="28"/>
        </w:rPr>
      </w:pPr>
      <w:r>
        <w:rPr>
          <w:sz w:val="28"/>
          <w:szCs w:val="28"/>
        </w:rPr>
        <w:lastRenderedPageBreak/>
        <w:t xml:space="preserve">- викладачі Коледжу, які здійснюють </w:t>
      </w:r>
      <w:proofErr w:type="gramStart"/>
      <w:r>
        <w:rPr>
          <w:sz w:val="28"/>
          <w:szCs w:val="28"/>
        </w:rPr>
        <w:t>п</w:t>
      </w:r>
      <w:proofErr w:type="gramEnd"/>
      <w:r>
        <w:rPr>
          <w:sz w:val="28"/>
          <w:szCs w:val="28"/>
        </w:rPr>
        <w:t xml:space="preserve">ідготовку молодших спеціалістів спеціальності </w:t>
      </w:r>
      <w:r w:rsidR="00B93EE0">
        <w:rPr>
          <w:sz w:val="28"/>
          <w:szCs w:val="28"/>
          <w:lang w:val="uk-UA"/>
        </w:rPr>
        <w:t>073</w:t>
      </w:r>
      <w:r>
        <w:rPr>
          <w:sz w:val="28"/>
          <w:szCs w:val="28"/>
        </w:rPr>
        <w:t xml:space="preserve"> </w:t>
      </w:r>
      <w:r w:rsidR="00B93EE0">
        <w:rPr>
          <w:sz w:val="28"/>
          <w:szCs w:val="28"/>
          <w:lang w:val="uk-UA"/>
        </w:rPr>
        <w:t>Менеджмент</w:t>
      </w:r>
      <w:r>
        <w:rPr>
          <w:sz w:val="28"/>
          <w:szCs w:val="28"/>
        </w:rPr>
        <w:t xml:space="preserve">; </w:t>
      </w:r>
    </w:p>
    <w:p w:rsidR="00862BDA" w:rsidRDefault="00862BDA" w:rsidP="00862BDA">
      <w:pPr>
        <w:pStyle w:val="Default"/>
        <w:spacing w:after="38"/>
        <w:rPr>
          <w:sz w:val="28"/>
          <w:szCs w:val="28"/>
        </w:rPr>
      </w:pPr>
      <w:r>
        <w:rPr>
          <w:sz w:val="28"/>
          <w:szCs w:val="28"/>
        </w:rPr>
        <w:t>- екзаменаційна комі</w:t>
      </w:r>
      <w:proofErr w:type="gramStart"/>
      <w:r>
        <w:rPr>
          <w:sz w:val="28"/>
          <w:szCs w:val="28"/>
        </w:rPr>
        <w:t>с</w:t>
      </w:r>
      <w:proofErr w:type="gramEnd"/>
      <w:r>
        <w:rPr>
          <w:sz w:val="28"/>
          <w:szCs w:val="28"/>
        </w:rPr>
        <w:t>і</w:t>
      </w:r>
      <w:proofErr w:type="gramStart"/>
      <w:r>
        <w:rPr>
          <w:sz w:val="28"/>
          <w:szCs w:val="28"/>
        </w:rPr>
        <w:t>я</w:t>
      </w:r>
      <w:proofErr w:type="gramEnd"/>
      <w:r>
        <w:rPr>
          <w:sz w:val="28"/>
          <w:szCs w:val="28"/>
        </w:rPr>
        <w:t xml:space="preserve"> зі спеціальності </w:t>
      </w:r>
      <w:r w:rsidR="00B93EE0" w:rsidRPr="00B93EE0">
        <w:rPr>
          <w:sz w:val="28"/>
          <w:szCs w:val="28"/>
          <w:lang w:val="uk-UA"/>
        </w:rPr>
        <w:t>073</w:t>
      </w:r>
      <w:r w:rsidR="00B93EE0" w:rsidRPr="00B93EE0">
        <w:rPr>
          <w:sz w:val="28"/>
          <w:szCs w:val="28"/>
        </w:rPr>
        <w:t xml:space="preserve"> </w:t>
      </w:r>
      <w:r w:rsidR="00B93EE0" w:rsidRPr="00B93EE0">
        <w:rPr>
          <w:sz w:val="28"/>
          <w:szCs w:val="28"/>
          <w:lang w:val="uk-UA"/>
        </w:rPr>
        <w:t>Менеджмент</w:t>
      </w:r>
      <w:r>
        <w:rPr>
          <w:sz w:val="28"/>
          <w:szCs w:val="28"/>
        </w:rPr>
        <w:t xml:space="preserve">; </w:t>
      </w:r>
    </w:p>
    <w:p w:rsidR="00862BDA" w:rsidRDefault="00862BDA" w:rsidP="00862BDA">
      <w:pPr>
        <w:pStyle w:val="Default"/>
        <w:rPr>
          <w:sz w:val="28"/>
          <w:szCs w:val="28"/>
        </w:rPr>
      </w:pPr>
      <w:r>
        <w:rPr>
          <w:sz w:val="28"/>
          <w:szCs w:val="28"/>
        </w:rPr>
        <w:t>- Приймальна комі</w:t>
      </w:r>
      <w:proofErr w:type="gramStart"/>
      <w:r>
        <w:rPr>
          <w:sz w:val="28"/>
          <w:szCs w:val="28"/>
        </w:rPr>
        <w:t>с</w:t>
      </w:r>
      <w:proofErr w:type="gramEnd"/>
      <w:r>
        <w:rPr>
          <w:sz w:val="28"/>
          <w:szCs w:val="28"/>
        </w:rPr>
        <w:t xml:space="preserve">ія Коледжу. </w:t>
      </w:r>
    </w:p>
    <w:p w:rsidR="00862BDA" w:rsidRPr="00FE3187" w:rsidRDefault="00862BDA" w:rsidP="00862BDA">
      <w:pPr>
        <w:ind w:firstLine="567"/>
        <w:jc w:val="both"/>
        <w:rPr>
          <w:rFonts w:ascii="Times New Roman" w:hAnsi="Times New Roman" w:cs="Times New Roman"/>
          <w:bCs/>
          <w:sz w:val="28"/>
          <w:szCs w:val="28"/>
          <w:lang w:val="uk-UA"/>
        </w:rPr>
      </w:pPr>
      <w:r w:rsidRPr="00FE3187">
        <w:rPr>
          <w:rFonts w:ascii="Times New Roman" w:hAnsi="Times New Roman" w:cs="Times New Roman"/>
          <w:b/>
          <w:bCs/>
          <w:sz w:val="28"/>
          <w:szCs w:val="28"/>
        </w:rPr>
        <w:t xml:space="preserve">Освітня програма поширюється </w:t>
      </w:r>
      <w:r w:rsidRPr="00FE3187">
        <w:rPr>
          <w:rFonts w:ascii="Times New Roman" w:hAnsi="Times New Roman" w:cs="Times New Roman"/>
          <w:sz w:val="28"/>
          <w:szCs w:val="28"/>
        </w:rPr>
        <w:t xml:space="preserve">на циклові комісії Коледжу, що здійснюють </w:t>
      </w:r>
      <w:proofErr w:type="gramStart"/>
      <w:r w:rsidRPr="00FE3187">
        <w:rPr>
          <w:rFonts w:ascii="Times New Roman" w:hAnsi="Times New Roman" w:cs="Times New Roman"/>
          <w:sz w:val="28"/>
          <w:szCs w:val="28"/>
        </w:rPr>
        <w:t>п</w:t>
      </w:r>
      <w:proofErr w:type="gramEnd"/>
      <w:r w:rsidRPr="00FE3187">
        <w:rPr>
          <w:rFonts w:ascii="Times New Roman" w:hAnsi="Times New Roman" w:cs="Times New Roman"/>
          <w:sz w:val="28"/>
          <w:szCs w:val="28"/>
        </w:rPr>
        <w:t xml:space="preserve">ідготовку здобувачів вищої освіти ступеня молодший спеціаліст спеціальності </w:t>
      </w:r>
      <w:r w:rsidR="00B93EE0" w:rsidRPr="00B93EE0">
        <w:rPr>
          <w:rFonts w:ascii="Times New Roman" w:hAnsi="Times New Roman" w:cs="Times New Roman"/>
          <w:sz w:val="28"/>
          <w:szCs w:val="28"/>
          <w:lang w:val="uk-UA"/>
        </w:rPr>
        <w:t>073</w:t>
      </w:r>
      <w:r w:rsidR="00B93EE0" w:rsidRPr="00B93EE0">
        <w:rPr>
          <w:rFonts w:ascii="Times New Roman" w:hAnsi="Times New Roman" w:cs="Times New Roman"/>
          <w:sz w:val="28"/>
          <w:szCs w:val="28"/>
        </w:rPr>
        <w:t xml:space="preserve"> </w:t>
      </w:r>
      <w:r w:rsidR="00B93EE0" w:rsidRPr="00B93EE0">
        <w:rPr>
          <w:rFonts w:ascii="Times New Roman" w:hAnsi="Times New Roman" w:cs="Times New Roman"/>
          <w:sz w:val="28"/>
          <w:szCs w:val="28"/>
          <w:lang w:val="uk-UA"/>
        </w:rPr>
        <w:t>Менеджмент</w:t>
      </w:r>
      <w:r w:rsidRPr="00FE3187">
        <w:rPr>
          <w:rFonts w:ascii="Times New Roman" w:hAnsi="Times New Roman" w:cs="Times New Roman"/>
          <w:sz w:val="28"/>
          <w:szCs w:val="28"/>
        </w:rPr>
        <w:t>.</w:t>
      </w:r>
    </w:p>
    <w:p w:rsidR="00862BDA" w:rsidRDefault="00862BDA" w:rsidP="00862BDA">
      <w:pPr>
        <w:pStyle w:val="Default"/>
        <w:jc w:val="center"/>
        <w:rPr>
          <w:sz w:val="28"/>
          <w:szCs w:val="28"/>
        </w:rPr>
      </w:pPr>
      <w:r>
        <w:rPr>
          <w:b/>
          <w:bCs/>
          <w:sz w:val="28"/>
          <w:szCs w:val="28"/>
        </w:rPr>
        <w:t>1. НОРМАТИВНІ ПОСИЛАННЯ</w:t>
      </w:r>
    </w:p>
    <w:p w:rsidR="00862BDA" w:rsidRDefault="00862BDA" w:rsidP="00862BDA">
      <w:pPr>
        <w:pStyle w:val="Default"/>
        <w:ind w:firstLine="567"/>
        <w:jc w:val="both"/>
        <w:rPr>
          <w:sz w:val="28"/>
          <w:szCs w:val="28"/>
        </w:rPr>
      </w:pPr>
      <w:r>
        <w:rPr>
          <w:sz w:val="28"/>
          <w:szCs w:val="28"/>
        </w:rPr>
        <w:t>Освітня програма розроблена на основі таких нормативних документі</w:t>
      </w:r>
      <w:proofErr w:type="gramStart"/>
      <w:r>
        <w:rPr>
          <w:sz w:val="28"/>
          <w:szCs w:val="28"/>
        </w:rPr>
        <w:t>в</w:t>
      </w:r>
      <w:proofErr w:type="gramEnd"/>
      <w:r>
        <w:rPr>
          <w:sz w:val="28"/>
          <w:szCs w:val="28"/>
        </w:rPr>
        <w:t xml:space="preserve">: </w:t>
      </w:r>
    </w:p>
    <w:p w:rsidR="00862BDA" w:rsidRDefault="00862BDA" w:rsidP="00862BDA">
      <w:pPr>
        <w:pStyle w:val="Default"/>
        <w:ind w:firstLine="567"/>
        <w:jc w:val="both"/>
        <w:rPr>
          <w:sz w:val="28"/>
          <w:szCs w:val="28"/>
        </w:rPr>
      </w:pPr>
      <w:r>
        <w:rPr>
          <w:sz w:val="28"/>
          <w:szCs w:val="28"/>
        </w:rPr>
        <w:t>2.1. Галузевий стандарт вищої освіти. Освітньо-кваліфікаційні характеристики молодшого спеціаліста спеціальності «</w:t>
      </w:r>
      <w:r w:rsidR="00B93EE0">
        <w:rPr>
          <w:sz w:val="28"/>
          <w:szCs w:val="28"/>
          <w:lang w:val="uk-UA"/>
        </w:rPr>
        <w:t>Організації виробництва</w:t>
      </w:r>
      <w:r>
        <w:rPr>
          <w:sz w:val="28"/>
          <w:szCs w:val="28"/>
        </w:rPr>
        <w:t xml:space="preserve">» напряму </w:t>
      </w:r>
      <w:proofErr w:type="gramStart"/>
      <w:r>
        <w:rPr>
          <w:sz w:val="28"/>
          <w:szCs w:val="28"/>
        </w:rPr>
        <w:t>п</w:t>
      </w:r>
      <w:proofErr w:type="gramEnd"/>
      <w:r>
        <w:rPr>
          <w:sz w:val="28"/>
          <w:szCs w:val="28"/>
        </w:rPr>
        <w:t>ідготовки 0</w:t>
      </w:r>
      <w:r w:rsidR="00B93EE0">
        <w:rPr>
          <w:sz w:val="28"/>
          <w:szCs w:val="28"/>
          <w:lang w:val="uk-UA"/>
        </w:rPr>
        <w:t>3</w:t>
      </w:r>
      <w:r>
        <w:rPr>
          <w:sz w:val="28"/>
          <w:szCs w:val="28"/>
        </w:rPr>
        <w:t>0</w:t>
      </w:r>
      <w:r w:rsidR="00B93EE0">
        <w:rPr>
          <w:sz w:val="28"/>
          <w:szCs w:val="28"/>
          <w:lang w:val="uk-UA"/>
        </w:rPr>
        <w:t>6</w:t>
      </w:r>
      <w:r>
        <w:rPr>
          <w:sz w:val="28"/>
          <w:szCs w:val="28"/>
        </w:rPr>
        <w:t>01 «</w:t>
      </w:r>
      <w:r w:rsidR="00B93EE0">
        <w:rPr>
          <w:sz w:val="28"/>
          <w:szCs w:val="28"/>
          <w:lang w:val="uk-UA"/>
        </w:rPr>
        <w:t>Менеджмент</w:t>
      </w:r>
      <w:r>
        <w:rPr>
          <w:sz w:val="28"/>
          <w:szCs w:val="28"/>
        </w:rPr>
        <w:t>». Київ –</w:t>
      </w:r>
      <w:r w:rsidR="00452FA8">
        <w:rPr>
          <w:sz w:val="28"/>
          <w:szCs w:val="28"/>
          <w:lang w:val="uk-UA"/>
        </w:rPr>
        <w:t>2014</w:t>
      </w:r>
      <w:r>
        <w:rPr>
          <w:sz w:val="28"/>
          <w:szCs w:val="28"/>
        </w:rPr>
        <w:t xml:space="preserve">. </w:t>
      </w:r>
    </w:p>
    <w:p w:rsidR="00862BDA" w:rsidRDefault="00862BDA" w:rsidP="00862BDA">
      <w:pPr>
        <w:pStyle w:val="Default"/>
        <w:ind w:firstLine="567"/>
        <w:jc w:val="both"/>
        <w:rPr>
          <w:sz w:val="28"/>
          <w:szCs w:val="28"/>
        </w:rPr>
      </w:pPr>
      <w:r>
        <w:rPr>
          <w:sz w:val="28"/>
          <w:szCs w:val="28"/>
        </w:rPr>
        <w:t>2.2. Закон України «Про вищу освіту» від 01.07.2014</w:t>
      </w:r>
      <w:proofErr w:type="gramStart"/>
      <w:r>
        <w:rPr>
          <w:sz w:val="28"/>
          <w:szCs w:val="28"/>
        </w:rPr>
        <w:t xml:space="preserve"> // В</w:t>
      </w:r>
      <w:proofErr w:type="gramEnd"/>
      <w:r>
        <w:rPr>
          <w:sz w:val="28"/>
          <w:szCs w:val="28"/>
        </w:rPr>
        <w:t xml:space="preserve">ідомості Верховної Ради. – 2014. – № 37, 38. </w:t>
      </w:r>
    </w:p>
    <w:p w:rsidR="00862BDA" w:rsidRDefault="00862BDA" w:rsidP="00862BDA">
      <w:pPr>
        <w:pStyle w:val="Default"/>
        <w:ind w:firstLine="567"/>
        <w:jc w:val="both"/>
        <w:rPr>
          <w:sz w:val="28"/>
          <w:szCs w:val="28"/>
        </w:rPr>
      </w:pPr>
      <w:r>
        <w:rPr>
          <w:sz w:val="28"/>
          <w:szCs w:val="28"/>
        </w:rPr>
        <w:t>2.3. Національна рамка кваліфікацій. Додаток до постанови Кабінету Міні</w:t>
      </w:r>
      <w:proofErr w:type="gramStart"/>
      <w:r>
        <w:rPr>
          <w:sz w:val="28"/>
          <w:szCs w:val="28"/>
        </w:rPr>
        <w:t>стр</w:t>
      </w:r>
      <w:proofErr w:type="gramEnd"/>
      <w:r>
        <w:rPr>
          <w:sz w:val="28"/>
          <w:szCs w:val="28"/>
        </w:rPr>
        <w:t xml:space="preserve">ів України від 23 листопада 2011 р. № 1341. </w:t>
      </w:r>
    </w:p>
    <w:p w:rsidR="00862BDA" w:rsidRDefault="00862BDA" w:rsidP="00862BDA">
      <w:pPr>
        <w:pStyle w:val="Default"/>
        <w:ind w:firstLine="567"/>
        <w:jc w:val="both"/>
        <w:rPr>
          <w:sz w:val="28"/>
          <w:szCs w:val="28"/>
        </w:rPr>
      </w:pPr>
      <w:r>
        <w:rPr>
          <w:sz w:val="28"/>
          <w:szCs w:val="28"/>
        </w:rPr>
        <w:t xml:space="preserve">2.4. Перелік галузей знань і спеціальностей, за якими здійснюється </w:t>
      </w:r>
      <w:proofErr w:type="gramStart"/>
      <w:r>
        <w:rPr>
          <w:sz w:val="28"/>
          <w:szCs w:val="28"/>
        </w:rPr>
        <w:t>п</w:t>
      </w:r>
      <w:proofErr w:type="gramEnd"/>
      <w:r>
        <w:rPr>
          <w:sz w:val="28"/>
          <w:szCs w:val="28"/>
        </w:rPr>
        <w:t>ідготовка здобувачів вищої освіти. Постанова Кабінету Міні</w:t>
      </w:r>
      <w:proofErr w:type="gramStart"/>
      <w:r>
        <w:rPr>
          <w:sz w:val="28"/>
          <w:szCs w:val="28"/>
        </w:rPr>
        <w:t>стр</w:t>
      </w:r>
      <w:proofErr w:type="gramEnd"/>
      <w:r>
        <w:rPr>
          <w:sz w:val="28"/>
          <w:szCs w:val="28"/>
        </w:rPr>
        <w:t xml:space="preserve">ів України від 26.04.2015 № 266. </w:t>
      </w:r>
    </w:p>
    <w:p w:rsidR="00862BDA" w:rsidRPr="00FE3187" w:rsidRDefault="00862BDA" w:rsidP="00862BDA">
      <w:pPr>
        <w:ind w:firstLine="567"/>
        <w:jc w:val="both"/>
        <w:rPr>
          <w:rFonts w:ascii="Times New Roman" w:hAnsi="Times New Roman" w:cs="Times New Roman"/>
          <w:sz w:val="28"/>
          <w:szCs w:val="28"/>
          <w:lang w:val="uk-UA"/>
        </w:rPr>
      </w:pPr>
      <w:r w:rsidRPr="00FE3187">
        <w:rPr>
          <w:rFonts w:ascii="Times New Roman" w:hAnsi="Times New Roman" w:cs="Times New Roman"/>
          <w:sz w:val="28"/>
          <w:szCs w:val="28"/>
        </w:rPr>
        <w:t>При розробці освітньої програми використано: розробка стандартів вищої освіти. Методичні рекомендації. / Авт.: В. М. Захарченко, В. І. Луговий, Ю. М. Рашкевич, З. В. Дудар та ін. / Схвалено сектором вищої освіти Науково-методичної Ради Міністерство освіти і науки України, протокол від 2903.2016 № 3.</w:t>
      </w:r>
    </w:p>
    <w:p w:rsidR="00862BDA" w:rsidRDefault="00862BDA" w:rsidP="00862BDA">
      <w:pPr>
        <w:pStyle w:val="Default"/>
        <w:jc w:val="center"/>
        <w:rPr>
          <w:sz w:val="28"/>
          <w:szCs w:val="28"/>
        </w:rPr>
      </w:pPr>
      <w:r>
        <w:rPr>
          <w:b/>
          <w:bCs/>
          <w:sz w:val="28"/>
          <w:szCs w:val="28"/>
        </w:rPr>
        <w:t>2. ТЕРМІНИ ТА ЇХ ВИЗНАЧЕННЯ</w:t>
      </w:r>
    </w:p>
    <w:p w:rsidR="00862BDA" w:rsidRDefault="00862BDA" w:rsidP="00862BDA">
      <w:pPr>
        <w:pStyle w:val="Default"/>
        <w:ind w:firstLine="567"/>
        <w:jc w:val="both"/>
        <w:rPr>
          <w:sz w:val="28"/>
          <w:szCs w:val="28"/>
        </w:rPr>
      </w:pPr>
      <w:r>
        <w:rPr>
          <w:sz w:val="28"/>
          <w:szCs w:val="28"/>
        </w:rPr>
        <w:t xml:space="preserve">В освітній програмі терміни вживаються </w:t>
      </w:r>
      <w:proofErr w:type="gramStart"/>
      <w:r>
        <w:rPr>
          <w:sz w:val="28"/>
          <w:szCs w:val="28"/>
        </w:rPr>
        <w:t>в</w:t>
      </w:r>
      <w:proofErr w:type="gramEnd"/>
      <w:r>
        <w:rPr>
          <w:sz w:val="28"/>
          <w:szCs w:val="28"/>
        </w:rPr>
        <w:t xml:space="preserve"> такому значенні: </w:t>
      </w:r>
    </w:p>
    <w:p w:rsidR="00862BDA" w:rsidRDefault="00862BDA" w:rsidP="00862BDA">
      <w:pPr>
        <w:pStyle w:val="Default"/>
        <w:ind w:firstLine="567"/>
        <w:jc w:val="both"/>
        <w:rPr>
          <w:sz w:val="28"/>
          <w:szCs w:val="28"/>
        </w:rPr>
      </w:pPr>
      <w:r>
        <w:rPr>
          <w:b/>
          <w:bCs/>
          <w:sz w:val="28"/>
          <w:szCs w:val="28"/>
        </w:rPr>
        <w:t xml:space="preserve">Акредитація освітньої програми </w:t>
      </w:r>
      <w:r>
        <w:rPr>
          <w:sz w:val="28"/>
          <w:szCs w:val="28"/>
        </w:rPr>
        <w:t xml:space="preserve">– оцінювання освітньої програми 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w:t>
      </w:r>
    </w:p>
    <w:p w:rsidR="00862BDA" w:rsidRDefault="00862BDA" w:rsidP="00862BDA">
      <w:pPr>
        <w:pStyle w:val="Default"/>
        <w:ind w:firstLine="567"/>
        <w:jc w:val="both"/>
        <w:rPr>
          <w:sz w:val="28"/>
          <w:szCs w:val="28"/>
        </w:rPr>
      </w:pPr>
      <w:r>
        <w:rPr>
          <w:b/>
          <w:bCs/>
          <w:sz w:val="28"/>
          <w:szCs w:val="28"/>
        </w:rPr>
        <w:t xml:space="preserve">Атестація – </w:t>
      </w:r>
      <w:r>
        <w:rPr>
          <w:sz w:val="28"/>
          <w:szCs w:val="28"/>
        </w:rPr>
        <w:t xml:space="preserve">це встановлення відповідності засвоєних здобувачами вищої освіти </w:t>
      </w:r>
      <w:proofErr w:type="gramStart"/>
      <w:r>
        <w:rPr>
          <w:sz w:val="28"/>
          <w:szCs w:val="28"/>
        </w:rPr>
        <w:t>р</w:t>
      </w:r>
      <w:proofErr w:type="gramEnd"/>
      <w:r>
        <w:rPr>
          <w:sz w:val="28"/>
          <w:szCs w:val="28"/>
        </w:rPr>
        <w:t xml:space="preserve">івня та обсягу знань, умінь, інших компетентностей вимогам стандартів вищої освіти. </w:t>
      </w:r>
    </w:p>
    <w:p w:rsidR="00862BDA" w:rsidRDefault="00862BDA" w:rsidP="00862BDA">
      <w:pPr>
        <w:pStyle w:val="Default"/>
        <w:ind w:firstLine="567"/>
        <w:jc w:val="both"/>
        <w:rPr>
          <w:sz w:val="28"/>
          <w:szCs w:val="28"/>
        </w:rPr>
      </w:pPr>
      <w:r>
        <w:rPr>
          <w:b/>
          <w:bCs/>
          <w:sz w:val="28"/>
          <w:szCs w:val="28"/>
        </w:rPr>
        <w:t xml:space="preserve">Вища освіта </w:t>
      </w:r>
      <w:r>
        <w:rPr>
          <w:sz w:val="28"/>
          <w:szCs w:val="28"/>
        </w:rPr>
        <w:t xml:space="preserve">– сукупність систематизованих знань, умінь і практичних навичок, способів мислення, професійних, </w:t>
      </w:r>
      <w:proofErr w:type="gramStart"/>
      <w:r>
        <w:rPr>
          <w:sz w:val="28"/>
          <w:szCs w:val="28"/>
        </w:rPr>
        <w:t>св</w:t>
      </w:r>
      <w:proofErr w:type="gramEnd"/>
      <w:r>
        <w:rPr>
          <w:sz w:val="28"/>
          <w:szCs w:val="28"/>
        </w:rPr>
        <w:t xml:space="preserve">ітоглядних і громадянських якостей, морально-етичних цінностей, інших компетентностей,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 </w:t>
      </w:r>
    </w:p>
    <w:p w:rsidR="00862BDA" w:rsidRDefault="00862BDA" w:rsidP="00862BDA">
      <w:pPr>
        <w:ind w:firstLine="567"/>
        <w:jc w:val="both"/>
        <w:rPr>
          <w:rFonts w:ascii="Times New Roman" w:hAnsi="Times New Roman" w:cs="Times New Roman"/>
          <w:sz w:val="28"/>
          <w:szCs w:val="28"/>
          <w:lang w:val="uk-UA"/>
        </w:rPr>
      </w:pPr>
      <w:r w:rsidRPr="00FE3187">
        <w:rPr>
          <w:rFonts w:ascii="Times New Roman" w:hAnsi="Times New Roman" w:cs="Times New Roman"/>
          <w:b/>
          <w:bCs/>
          <w:sz w:val="28"/>
          <w:szCs w:val="28"/>
        </w:rPr>
        <w:t xml:space="preserve">Галузь знань – </w:t>
      </w:r>
      <w:r w:rsidRPr="00FE3187">
        <w:rPr>
          <w:rFonts w:ascii="Times New Roman" w:hAnsi="Times New Roman" w:cs="Times New Roman"/>
          <w:sz w:val="28"/>
          <w:szCs w:val="28"/>
        </w:rPr>
        <w:t xml:space="preserve">основна предметна область освіти і науки, що включає групу споріднених спеціальностей, за якими здійснюється професійна </w:t>
      </w:r>
      <w:proofErr w:type="gramStart"/>
      <w:r w:rsidRPr="00FE3187">
        <w:rPr>
          <w:rFonts w:ascii="Times New Roman" w:hAnsi="Times New Roman" w:cs="Times New Roman"/>
          <w:sz w:val="28"/>
          <w:szCs w:val="28"/>
        </w:rPr>
        <w:t>п</w:t>
      </w:r>
      <w:proofErr w:type="gramEnd"/>
      <w:r w:rsidRPr="00FE3187">
        <w:rPr>
          <w:rFonts w:ascii="Times New Roman" w:hAnsi="Times New Roman" w:cs="Times New Roman"/>
          <w:sz w:val="28"/>
          <w:szCs w:val="28"/>
        </w:rPr>
        <w:t>ідготовка (частина перша статті 1 Закону України «Про вищу освіту»).</w:t>
      </w:r>
    </w:p>
    <w:p w:rsidR="00862BDA" w:rsidRDefault="00862BDA" w:rsidP="00862BDA">
      <w:pPr>
        <w:pStyle w:val="Default"/>
        <w:ind w:firstLine="567"/>
        <w:jc w:val="both"/>
        <w:rPr>
          <w:sz w:val="28"/>
          <w:szCs w:val="28"/>
        </w:rPr>
      </w:pPr>
      <w:r w:rsidRPr="00FE3187">
        <w:rPr>
          <w:b/>
          <w:bCs/>
          <w:sz w:val="28"/>
          <w:szCs w:val="28"/>
          <w:lang w:val="uk-UA"/>
        </w:rPr>
        <w:lastRenderedPageBreak/>
        <w:t xml:space="preserve">Європейська кредитна трансферно-накопичувальна система (ЄКТС) – </w:t>
      </w:r>
      <w:r w:rsidRPr="00FE3187">
        <w:rPr>
          <w:sz w:val="28"/>
          <w:szCs w:val="28"/>
          <w:lang w:val="uk-UA"/>
        </w:rPr>
        <w:t xml:space="preserve">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w:t>
      </w:r>
      <w:r>
        <w:rPr>
          <w:sz w:val="28"/>
          <w:szCs w:val="28"/>
        </w:rPr>
        <w:t xml:space="preserve">Система ґрунтується на визначенні навчального навантаження здобувача вищої освіти, необхідного для досягнення визначених результатів навчання, та </w:t>
      </w:r>
      <w:proofErr w:type="gramStart"/>
      <w:r>
        <w:rPr>
          <w:sz w:val="28"/>
          <w:szCs w:val="28"/>
        </w:rPr>
        <w:t>обл</w:t>
      </w:r>
      <w:proofErr w:type="gramEnd"/>
      <w:r>
        <w:rPr>
          <w:sz w:val="28"/>
          <w:szCs w:val="28"/>
        </w:rPr>
        <w:t xml:space="preserve">іковується у кредитах ЄКТС (частина перша статті 1 Закону України «Про вищу освіту»). </w:t>
      </w:r>
    </w:p>
    <w:p w:rsidR="00862BDA" w:rsidRDefault="00862BDA" w:rsidP="00862BDA">
      <w:pPr>
        <w:pStyle w:val="Default"/>
        <w:ind w:firstLine="567"/>
        <w:jc w:val="both"/>
        <w:rPr>
          <w:sz w:val="28"/>
          <w:szCs w:val="28"/>
        </w:rPr>
      </w:pPr>
      <w:r>
        <w:rPr>
          <w:b/>
          <w:bCs/>
          <w:sz w:val="28"/>
          <w:szCs w:val="28"/>
        </w:rPr>
        <w:t xml:space="preserve">Здобувачі вищої освіти </w:t>
      </w:r>
      <w:r>
        <w:rPr>
          <w:sz w:val="28"/>
          <w:szCs w:val="28"/>
        </w:rPr>
        <w:t xml:space="preserve">– особи, які навчаються у вищому навчальному закладі на певному </w:t>
      </w:r>
      <w:proofErr w:type="gramStart"/>
      <w:r>
        <w:rPr>
          <w:sz w:val="28"/>
          <w:szCs w:val="28"/>
        </w:rPr>
        <w:t>р</w:t>
      </w:r>
      <w:proofErr w:type="gramEnd"/>
      <w:r>
        <w:rPr>
          <w:sz w:val="28"/>
          <w:szCs w:val="28"/>
        </w:rPr>
        <w:t xml:space="preserve">івні вищої освіти з метою здобуття відповідного ступеня і кваліфікації. </w:t>
      </w:r>
    </w:p>
    <w:p w:rsidR="00862BDA" w:rsidRPr="00FE3187" w:rsidRDefault="00862BDA" w:rsidP="00862BDA">
      <w:pPr>
        <w:pStyle w:val="Default"/>
        <w:ind w:firstLine="567"/>
        <w:jc w:val="both"/>
        <w:rPr>
          <w:sz w:val="28"/>
          <w:szCs w:val="28"/>
        </w:rPr>
      </w:pPr>
      <w:r w:rsidRPr="00FE3187">
        <w:rPr>
          <w:b/>
          <w:bCs/>
          <w:sz w:val="28"/>
          <w:szCs w:val="28"/>
        </w:rPr>
        <w:t xml:space="preserve">Знання </w:t>
      </w:r>
      <w:r w:rsidRPr="00FE3187">
        <w:rPr>
          <w:sz w:val="28"/>
          <w:szCs w:val="28"/>
        </w:rPr>
        <w:t xml:space="preserve">–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 </w:t>
      </w:r>
    </w:p>
    <w:p w:rsidR="00862BDA" w:rsidRPr="00FE3187" w:rsidRDefault="00862BDA" w:rsidP="00862BDA">
      <w:pPr>
        <w:pStyle w:val="Default"/>
        <w:ind w:firstLine="567"/>
        <w:jc w:val="both"/>
        <w:rPr>
          <w:sz w:val="28"/>
          <w:szCs w:val="28"/>
        </w:rPr>
      </w:pPr>
      <w:r w:rsidRPr="00FE3187">
        <w:rPr>
          <w:b/>
          <w:bCs/>
          <w:sz w:val="28"/>
          <w:szCs w:val="28"/>
        </w:rPr>
        <w:t xml:space="preserve">Кваліфікація – </w:t>
      </w:r>
      <w:r w:rsidRPr="00FE3187">
        <w:rPr>
          <w:sz w:val="28"/>
          <w:szCs w:val="28"/>
        </w:rPr>
        <w:t xml:space="preserve">офіційний результат оцінювання і визнання, який отримано, коли уповноважена установа (компетентний орган) встановила, що особа досягла компетентностей (результатів навчання) за заданими стандартами (частина перша статті 1 Закону України «Про вищу освіту»). </w:t>
      </w:r>
    </w:p>
    <w:p w:rsidR="00862BDA" w:rsidRPr="00FE3187" w:rsidRDefault="00862BDA" w:rsidP="00862BDA">
      <w:pPr>
        <w:pStyle w:val="Default"/>
        <w:ind w:firstLine="567"/>
        <w:jc w:val="both"/>
        <w:rPr>
          <w:sz w:val="28"/>
          <w:szCs w:val="28"/>
        </w:rPr>
      </w:pPr>
      <w:r w:rsidRPr="00FE3187">
        <w:rPr>
          <w:b/>
          <w:bCs/>
          <w:sz w:val="28"/>
          <w:szCs w:val="28"/>
        </w:rPr>
        <w:t xml:space="preserve">Освітня кваліфікація – </w:t>
      </w:r>
      <w:r w:rsidRPr="00FE3187">
        <w:rPr>
          <w:sz w:val="28"/>
          <w:szCs w:val="28"/>
        </w:rPr>
        <w:t xml:space="preserve">кваліфікація, що присуджується вищими навчальними закладами </w:t>
      </w:r>
      <w:proofErr w:type="gramStart"/>
      <w:r w:rsidRPr="00FE3187">
        <w:rPr>
          <w:sz w:val="28"/>
          <w:szCs w:val="28"/>
        </w:rPr>
        <w:t>на</w:t>
      </w:r>
      <w:proofErr w:type="gramEnd"/>
      <w:r w:rsidRPr="00FE3187">
        <w:rPr>
          <w:sz w:val="28"/>
          <w:szCs w:val="28"/>
        </w:rPr>
        <w:t xml:space="preserve"> </w:t>
      </w:r>
      <w:proofErr w:type="gramStart"/>
      <w:r w:rsidRPr="00FE3187">
        <w:rPr>
          <w:sz w:val="28"/>
          <w:szCs w:val="28"/>
        </w:rPr>
        <w:t>основ</w:t>
      </w:r>
      <w:proofErr w:type="gramEnd"/>
      <w:r w:rsidRPr="00FE3187">
        <w:rPr>
          <w:sz w:val="28"/>
          <w:szCs w:val="28"/>
        </w:rPr>
        <w:t xml:space="preserve">і стандартів вищої освіти. </w:t>
      </w:r>
    </w:p>
    <w:p w:rsidR="00862BDA" w:rsidRPr="00FE3187" w:rsidRDefault="00862BDA" w:rsidP="00862BDA">
      <w:pPr>
        <w:pStyle w:val="Default"/>
        <w:ind w:firstLine="567"/>
        <w:jc w:val="both"/>
        <w:rPr>
          <w:sz w:val="28"/>
          <w:szCs w:val="28"/>
        </w:rPr>
      </w:pPr>
      <w:r w:rsidRPr="00FE3187">
        <w:rPr>
          <w:b/>
          <w:bCs/>
          <w:sz w:val="28"/>
          <w:szCs w:val="28"/>
        </w:rPr>
        <w:t xml:space="preserve">Кваліфікаційна робота </w:t>
      </w:r>
      <w:r w:rsidRPr="00FE3187">
        <w:rPr>
          <w:sz w:val="28"/>
          <w:szCs w:val="28"/>
        </w:rPr>
        <w:t xml:space="preserve">— це навчально-наукова робота, яка може передбачатись на завершальному етапі здобуття певного </w:t>
      </w:r>
      <w:proofErr w:type="gramStart"/>
      <w:r w:rsidRPr="00FE3187">
        <w:rPr>
          <w:sz w:val="28"/>
          <w:szCs w:val="28"/>
        </w:rPr>
        <w:t>р</w:t>
      </w:r>
      <w:proofErr w:type="gramEnd"/>
      <w:r w:rsidRPr="00FE3187">
        <w:rPr>
          <w:sz w:val="28"/>
          <w:szCs w:val="28"/>
        </w:rPr>
        <w:t xml:space="preserve">івня вищої освіти для встановлення відповідності набутих здобувачами результатів навчання (компетентностей) вимогам стандартів вищої освіти. </w:t>
      </w:r>
    </w:p>
    <w:p w:rsidR="00862BDA" w:rsidRPr="00FE3187" w:rsidRDefault="00862BDA" w:rsidP="00862BDA">
      <w:pPr>
        <w:pStyle w:val="Default"/>
        <w:ind w:firstLine="567"/>
        <w:jc w:val="both"/>
        <w:rPr>
          <w:sz w:val="28"/>
          <w:szCs w:val="28"/>
        </w:rPr>
      </w:pPr>
      <w:r w:rsidRPr="00FE3187">
        <w:rPr>
          <w:b/>
          <w:bCs/>
          <w:sz w:val="28"/>
          <w:szCs w:val="28"/>
        </w:rPr>
        <w:t xml:space="preserve">Кваліфікаційний </w:t>
      </w:r>
      <w:proofErr w:type="gramStart"/>
      <w:r w:rsidRPr="00FE3187">
        <w:rPr>
          <w:b/>
          <w:bCs/>
          <w:sz w:val="28"/>
          <w:szCs w:val="28"/>
        </w:rPr>
        <w:t>р</w:t>
      </w:r>
      <w:proofErr w:type="gramEnd"/>
      <w:r w:rsidRPr="00FE3187">
        <w:rPr>
          <w:b/>
          <w:bCs/>
          <w:sz w:val="28"/>
          <w:szCs w:val="28"/>
        </w:rPr>
        <w:t xml:space="preserve">івень </w:t>
      </w:r>
      <w:r w:rsidRPr="00FE3187">
        <w:rPr>
          <w:sz w:val="28"/>
          <w:szCs w:val="28"/>
        </w:rPr>
        <w:t xml:space="preserve">– структурна одиниця Національної рамки кваліфікацій, що визначається певною сукупністю компетентностей, які є типовими для кваліфікацій даного рівня </w:t>
      </w:r>
      <w:r w:rsidRPr="00FE3187">
        <w:rPr>
          <w:i/>
          <w:iCs/>
          <w:sz w:val="28"/>
          <w:szCs w:val="28"/>
        </w:rPr>
        <w:t xml:space="preserve">(пункт третій Національної рамки кваліфікацій, затвердженої постановою Кабінету Міністрів України від 23 листопада 2011 р. № 1341). </w:t>
      </w:r>
    </w:p>
    <w:p w:rsidR="00862BDA" w:rsidRPr="00FE3187" w:rsidRDefault="00862BDA" w:rsidP="00862BDA">
      <w:pPr>
        <w:pStyle w:val="Default"/>
        <w:ind w:firstLine="567"/>
        <w:jc w:val="both"/>
        <w:rPr>
          <w:sz w:val="28"/>
          <w:szCs w:val="28"/>
        </w:rPr>
      </w:pPr>
      <w:r w:rsidRPr="00FE3187">
        <w:rPr>
          <w:b/>
          <w:bCs/>
          <w:sz w:val="28"/>
          <w:szCs w:val="28"/>
        </w:rPr>
        <w:t xml:space="preserve">Компетентність – </w:t>
      </w:r>
      <w:r w:rsidRPr="00FE3187">
        <w:rPr>
          <w:sz w:val="28"/>
          <w:szCs w:val="28"/>
        </w:rPr>
        <w:t xml:space="preserve">динамічна комбінація знань, вмінь і практичних навичок, способів мислення, професійних, </w:t>
      </w:r>
      <w:proofErr w:type="gramStart"/>
      <w:r w:rsidRPr="00FE3187">
        <w:rPr>
          <w:sz w:val="28"/>
          <w:szCs w:val="28"/>
        </w:rPr>
        <w:t>св</w:t>
      </w:r>
      <w:proofErr w:type="gramEnd"/>
      <w:r w:rsidRPr="00FE3187">
        <w:rPr>
          <w:sz w:val="28"/>
          <w:szCs w:val="28"/>
        </w:rPr>
        <w:t xml:space="preserve">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(частина перша статті 1 Закону України «Про вищу освіту»). </w:t>
      </w:r>
    </w:p>
    <w:p w:rsidR="00862BDA" w:rsidRDefault="00862BDA" w:rsidP="00862BDA">
      <w:pPr>
        <w:ind w:firstLine="567"/>
        <w:jc w:val="both"/>
        <w:rPr>
          <w:rFonts w:ascii="Times New Roman" w:hAnsi="Times New Roman" w:cs="Times New Roman"/>
          <w:sz w:val="28"/>
          <w:szCs w:val="28"/>
          <w:lang w:val="uk-UA"/>
        </w:rPr>
      </w:pPr>
      <w:r w:rsidRPr="00FE3187">
        <w:rPr>
          <w:rFonts w:ascii="Times New Roman" w:hAnsi="Times New Roman" w:cs="Times New Roman"/>
          <w:b/>
          <w:bCs/>
          <w:sz w:val="28"/>
          <w:szCs w:val="28"/>
        </w:rPr>
        <w:t xml:space="preserve">Кредит Європейської кредитної трансферно-накопичувальної системи (кредит ЄКТС) – </w:t>
      </w:r>
      <w:r w:rsidRPr="00FE3187">
        <w:rPr>
          <w:rFonts w:ascii="Times New Roman" w:hAnsi="Times New Roman" w:cs="Times New Roman"/>
          <w:sz w:val="28"/>
          <w:szCs w:val="28"/>
        </w:rPr>
        <w:t>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 (частина перша статті 1 Закону України «Про вищу освіту»).</w:t>
      </w:r>
    </w:p>
    <w:p w:rsidR="00862BDA" w:rsidRDefault="00862BDA" w:rsidP="00862BDA">
      <w:pPr>
        <w:pStyle w:val="Default"/>
        <w:ind w:firstLine="567"/>
        <w:rPr>
          <w:sz w:val="28"/>
          <w:szCs w:val="28"/>
          <w:lang w:val="uk-UA"/>
        </w:rPr>
      </w:pPr>
      <w:r>
        <w:rPr>
          <w:b/>
          <w:bCs/>
          <w:sz w:val="28"/>
          <w:szCs w:val="28"/>
        </w:rPr>
        <w:lastRenderedPageBreak/>
        <w:t xml:space="preserve">Національна рамка кваліфікацій – </w:t>
      </w:r>
      <w:r>
        <w:rPr>
          <w:sz w:val="28"/>
          <w:szCs w:val="28"/>
        </w:rPr>
        <w:t xml:space="preserve">це системний і структурований за компетентностями опис кваліфікаційних </w:t>
      </w:r>
      <w:proofErr w:type="gramStart"/>
      <w:r>
        <w:rPr>
          <w:sz w:val="28"/>
          <w:szCs w:val="28"/>
        </w:rPr>
        <w:t>р</w:t>
      </w:r>
      <w:proofErr w:type="gramEnd"/>
      <w:r>
        <w:rPr>
          <w:sz w:val="28"/>
          <w:szCs w:val="28"/>
        </w:rPr>
        <w:t xml:space="preserve">івнів </w:t>
      </w:r>
      <w:r>
        <w:rPr>
          <w:i/>
          <w:iCs/>
          <w:sz w:val="28"/>
          <w:szCs w:val="28"/>
        </w:rPr>
        <w:t>(пункт перший Національної рамки кваліфікацій, затвердженої постановою Кабінету Міністрів України від 23 листопада 2011 р. № 1341)</w:t>
      </w:r>
      <w:r>
        <w:rPr>
          <w:sz w:val="28"/>
          <w:szCs w:val="28"/>
        </w:rPr>
        <w:t xml:space="preserve">. </w:t>
      </w:r>
    </w:p>
    <w:p w:rsidR="00862BDA" w:rsidRPr="00FE3187" w:rsidRDefault="00862BDA" w:rsidP="00862BDA">
      <w:pPr>
        <w:pStyle w:val="Default"/>
        <w:ind w:firstLine="567"/>
        <w:jc w:val="both"/>
        <w:rPr>
          <w:sz w:val="28"/>
          <w:szCs w:val="28"/>
          <w:lang w:val="uk-UA"/>
        </w:rPr>
      </w:pPr>
      <w:r w:rsidRPr="00FE3187">
        <w:rPr>
          <w:b/>
          <w:bCs/>
          <w:sz w:val="28"/>
          <w:szCs w:val="28"/>
          <w:lang w:val="uk-UA"/>
        </w:rPr>
        <w:t xml:space="preserve">Освітній процес </w:t>
      </w:r>
      <w:r w:rsidRPr="00FE3187">
        <w:rPr>
          <w:sz w:val="28"/>
          <w:szCs w:val="28"/>
          <w:lang w:val="uk-UA"/>
        </w:rPr>
        <w:t xml:space="preserve">–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 </w:t>
      </w:r>
    </w:p>
    <w:p w:rsidR="00862BDA" w:rsidRPr="00F91765" w:rsidRDefault="00862BDA" w:rsidP="00862BDA">
      <w:pPr>
        <w:pStyle w:val="Default"/>
        <w:ind w:firstLine="567"/>
        <w:jc w:val="both"/>
        <w:rPr>
          <w:sz w:val="28"/>
          <w:szCs w:val="28"/>
          <w:lang w:val="uk-UA"/>
        </w:rPr>
      </w:pPr>
      <w:r w:rsidRPr="00F91765">
        <w:rPr>
          <w:b/>
          <w:bCs/>
          <w:sz w:val="28"/>
          <w:szCs w:val="28"/>
          <w:lang w:val="uk-UA"/>
        </w:rPr>
        <w:t xml:space="preserve">Освітня (освітньо-професійна чи освітньо-наукова) програма – </w:t>
      </w:r>
      <w:r w:rsidRPr="00F91765">
        <w:rPr>
          <w:sz w:val="28"/>
          <w:szCs w:val="28"/>
          <w:lang w:val="uk-UA"/>
        </w:rPr>
        <w:t xml:space="preserve">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(частина перша статті 1 Закону України «Про вищу освіту»). </w:t>
      </w:r>
    </w:p>
    <w:p w:rsidR="00862BDA" w:rsidRPr="00F91765" w:rsidRDefault="00862BDA" w:rsidP="00862BDA">
      <w:pPr>
        <w:pStyle w:val="Default"/>
        <w:ind w:firstLine="567"/>
        <w:jc w:val="both"/>
        <w:rPr>
          <w:sz w:val="28"/>
          <w:szCs w:val="28"/>
          <w:lang w:val="uk-UA"/>
        </w:rPr>
      </w:pPr>
      <w:r w:rsidRPr="00F91765">
        <w:rPr>
          <w:b/>
          <w:bCs/>
          <w:sz w:val="28"/>
          <w:szCs w:val="28"/>
          <w:lang w:val="uk-UA"/>
        </w:rPr>
        <w:t xml:space="preserve">Результати навчання – </w:t>
      </w:r>
      <w:r w:rsidRPr="00F91765">
        <w:rPr>
          <w:sz w:val="28"/>
          <w:szCs w:val="28"/>
          <w:lang w:val="uk-UA"/>
        </w:rPr>
        <w:t xml:space="preserve">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 (частина перша статті 1 Закону України «Про вищу освіту»). </w:t>
      </w:r>
    </w:p>
    <w:p w:rsidR="00862BDA" w:rsidRPr="00FE3187" w:rsidRDefault="00862BDA" w:rsidP="00862BDA">
      <w:pPr>
        <w:pStyle w:val="Default"/>
        <w:ind w:firstLine="567"/>
        <w:jc w:val="both"/>
        <w:rPr>
          <w:sz w:val="28"/>
          <w:szCs w:val="28"/>
        </w:rPr>
      </w:pPr>
      <w:r w:rsidRPr="00FE3187">
        <w:rPr>
          <w:b/>
          <w:bCs/>
          <w:sz w:val="28"/>
          <w:szCs w:val="28"/>
        </w:rPr>
        <w:t xml:space="preserve">Спеціальність – </w:t>
      </w:r>
      <w:r w:rsidRPr="00FE3187">
        <w:rPr>
          <w:sz w:val="28"/>
          <w:szCs w:val="28"/>
        </w:rPr>
        <w:t xml:space="preserve">складова галузі знань, за якою здійснюється професійна </w:t>
      </w:r>
      <w:proofErr w:type="gramStart"/>
      <w:r w:rsidRPr="00FE3187">
        <w:rPr>
          <w:sz w:val="28"/>
          <w:szCs w:val="28"/>
        </w:rPr>
        <w:t>п</w:t>
      </w:r>
      <w:proofErr w:type="gramEnd"/>
      <w:r w:rsidRPr="00FE3187">
        <w:rPr>
          <w:sz w:val="28"/>
          <w:szCs w:val="28"/>
        </w:rPr>
        <w:t xml:space="preserve">ідготовка (частина перша статті 1 Закону України «Про вищу освіту»). </w:t>
      </w:r>
    </w:p>
    <w:p w:rsidR="00862BDA" w:rsidRDefault="00862BDA" w:rsidP="00862BDA">
      <w:pPr>
        <w:ind w:firstLine="567"/>
        <w:jc w:val="both"/>
        <w:rPr>
          <w:rFonts w:ascii="Times New Roman" w:hAnsi="Times New Roman" w:cs="Times New Roman"/>
          <w:sz w:val="28"/>
          <w:szCs w:val="28"/>
          <w:lang w:val="uk-UA"/>
        </w:rPr>
      </w:pPr>
      <w:r w:rsidRPr="00FE3187">
        <w:rPr>
          <w:rFonts w:ascii="Times New Roman" w:hAnsi="Times New Roman" w:cs="Times New Roman"/>
          <w:b/>
          <w:bCs/>
          <w:sz w:val="28"/>
          <w:szCs w:val="28"/>
        </w:rPr>
        <w:t xml:space="preserve">Якість вищої освіти – </w:t>
      </w:r>
      <w:proofErr w:type="gramStart"/>
      <w:r w:rsidRPr="00FE3187">
        <w:rPr>
          <w:rFonts w:ascii="Times New Roman" w:hAnsi="Times New Roman" w:cs="Times New Roman"/>
          <w:sz w:val="28"/>
          <w:szCs w:val="28"/>
        </w:rPr>
        <w:t>р</w:t>
      </w:r>
      <w:proofErr w:type="gramEnd"/>
      <w:r w:rsidRPr="00FE3187">
        <w:rPr>
          <w:rFonts w:ascii="Times New Roman" w:hAnsi="Times New Roman" w:cs="Times New Roman"/>
          <w:sz w:val="28"/>
          <w:szCs w:val="28"/>
        </w:rPr>
        <w:t>івень здобутих особою знань, умінь, навичок, інших компетентностей, що відображає її компетентність відповідно до стандартів вищої освіти (частина перша статті 1 Закону України «Про вищу освіту»).</w:t>
      </w:r>
    </w:p>
    <w:p w:rsidR="00862BDA" w:rsidRDefault="00862BDA" w:rsidP="00862BDA">
      <w:pPr>
        <w:ind w:firstLine="567"/>
        <w:jc w:val="both"/>
        <w:rPr>
          <w:rFonts w:ascii="Times New Roman" w:hAnsi="Times New Roman" w:cs="Times New Roman"/>
          <w:sz w:val="28"/>
          <w:szCs w:val="28"/>
          <w:lang w:val="uk-UA"/>
        </w:rPr>
      </w:pPr>
    </w:p>
    <w:p w:rsidR="00862BDA" w:rsidRDefault="00862BDA" w:rsidP="00862BDA">
      <w:pPr>
        <w:ind w:firstLine="567"/>
        <w:jc w:val="both"/>
        <w:rPr>
          <w:rFonts w:ascii="Times New Roman" w:hAnsi="Times New Roman" w:cs="Times New Roman"/>
          <w:sz w:val="28"/>
          <w:szCs w:val="28"/>
          <w:lang w:val="uk-UA"/>
        </w:rPr>
      </w:pPr>
    </w:p>
    <w:p w:rsidR="00862BDA" w:rsidRDefault="00862BDA" w:rsidP="00862BDA">
      <w:pPr>
        <w:ind w:firstLine="567"/>
        <w:jc w:val="both"/>
        <w:rPr>
          <w:rFonts w:ascii="Times New Roman" w:hAnsi="Times New Roman" w:cs="Times New Roman"/>
          <w:sz w:val="28"/>
          <w:szCs w:val="28"/>
          <w:lang w:val="uk-UA"/>
        </w:rPr>
      </w:pPr>
    </w:p>
    <w:p w:rsidR="00862BDA" w:rsidRDefault="00862BDA" w:rsidP="00862BDA">
      <w:pPr>
        <w:ind w:firstLine="567"/>
        <w:jc w:val="both"/>
        <w:rPr>
          <w:rFonts w:ascii="Times New Roman" w:hAnsi="Times New Roman" w:cs="Times New Roman"/>
          <w:sz w:val="28"/>
          <w:szCs w:val="28"/>
          <w:lang w:val="uk-UA"/>
        </w:rPr>
      </w:pPr>
    </w:p>
    <w:p w:rsidR="00862BDA" w:rsidRDefault="00862BDA" w:rsidP="00862BDA">
      <w:pPr>
        <w:ind w:firstLine="567"/>
        <w:jc w:val="both"/>
        <w:rPr>
          <w:rFonts w:ascii="Times New Roman" w:hAnsi="Times New Roman" w:cs="Times New Roman"/>
          <w:sz w:val="28"/>
          <w:szCs w:val="28"/>
          <w:lang w:val="uk-UA"/>
        </w:rPr>
      </w:pPr>
    </w:p>
    <w:p w:rsidR="00862BDA" w:rsidRDefault="00862BDA" w:rsidP="00862BDA">
      <w:pPr>
        <w:ind w:firstLine="567"/>
        <w:jc w:val="both"/>
        <w:rPr>
          <w:rFonts w:ascii="Times New Roman" w:hAnsi="Times New Roman" w:cs="Times New Roman"/>
          <w:sz w:val="28"/>
          <w:szCs w:val="28"/>
          <w:lang w:val="uk-UA"/>
        </w:rPr>
      </w:pPr>
    </w:p>
    <w:p w:rsidR="00B93EE0" w:rsidRDefault="00B93EE0" w:rsidP="00862BDA">
      <w:pPr>
        <w:ind w:firstLine="567"/>
        <w:jc w:val="both"/>
        <w:rPr>
          <w:rFonts w:ascii="Times New Roman" w:hAnsi="Times New Roman" w:cs="Times New Roman"/>
          <w:sz w:val="28"/>
          <w:szCs w:val="28"/>
          <w:lang w:val="uk-UA"/>
        </w:rPr>
      </w:pPr>
    </w:p>
    <w:p w:rsidR="00B93EE0" w:rsidRDefault="00B93EE0" w:rsidP="00862BDA">
      <w:pPr>
        <w:ind w:firstLine="567"/>
        <w:jc w:val="both"/>
        <w:rPr>
          <w:rFonts w:ascii="Times New Roman" w:hAnsi="Times New Roman" w:cs="Times New Roman"/>
          <w:sz w:val="28"/>
          <w:szCs w:val="28"/>
          <w:lang w:val="uk-UA"/>
        </w:rPr>
      </w:pPr>
    </w:p>
    <w:p w:rsidR="00862BDA" w:rsidRPr="00FE3187" w:rsidRDefault="00862BDA" w:rsidP="00862BDA">
      <w:pPr>
        <w:autoSpaceDE w:val="0"/>
        <w:autoSpaceDN w:val="0"/>
        <w:adjustRightInd w:val="0"/>
        <w:spacing w:line="240" w:lineRule="auto"/>
        <w:jc w:val="center"/>
        <w:rPr>
          <w:rFonts w:ascii="Times New Roman" w:hAnsi="Times New Roman" w:cs="Times New Roman"/>
          <w:color w:val="000000"/>
          <w:sz w:val="28"/>
          <w:szCs w:val="28"/>
        </w:rPr>
      </w:pPr>
      <w:r w:rsidRPr="00FE3187">
        <w:rPr>
          <w:rFonts w:ascii="Times New Roman" w:hAnsi="Times New Roman" w:cs="Times New Roman"/>
          <w:b/>
          <w:bCs/>
          <w:color w:val="000000"/>
          <w:sz w:val="28"/>
          <w:szCs w:val="28"/>
        </w:rPr>
        <w:lastRenderedPageBreak/>
        <w:t>3. ЗАГАЛЬНА ХАРАКТЕРИСТИКА</w:t>
      </w:r>
    </w:p>
    <w:tbl>
      <w:tblPr>
        <w:tblStyle w:val="a3"/>
        <w:tblW w:w="0" w:type="auto"/>
        <w:tblLayout w:type="fixed"/>
        <w:tblLook w:val="0000" w:firstRow="0" w:lastRow="0" w:firstColumn="0" w:lastColumn="0" w:noHBand="0" w:noVBand="0"/>
      </w:tblPr>
      <w:tblGrid>
        <w:gridCol w:w="2093"/>
        <w:gridCol w:w="7261"/>
      </w:tblGrid>
      <w:tr w:rsidR="00862BDA" w:rsidRPr="00FE3187" w:rsidTr="00814DB0">
        <w:trPr>
          <w:trHeight w:val="290"/>
        </w:trPr>
        <w:tc>
          <w:tcPr>
            <w:tcW w:w="2093"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Рівень вищої освіти </w:t>
            </w:r>
          </w:p>
        </w:tc>
        <w:tc>
          <w:tcPr>
            <w:tcW w:w="7261"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color w:val="000000"/>
                <w:sz w:val="24"/>
                <w:szCs w:val="24"/>
                <w:lang w:val="uk-UA"/>
              </w:rPr>
              <w:t xml:space="preserve">Початковий рівень (короткий цикл) вищої освіти </w:t>
            </w:r>
          </w:p>
        </w:tc>
      </w:tr>
      <w:tr w:rsidR="00862BDA" w:rsidRPr="00FE3187" w:rsidTr="00814DB0">
        <w:trPr>
          <w:trHeight w:val="292"/>
        </w:trPr>
        <w:tc>
          <w:tcPr>
            <w:tcW w:w="2093"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Ступінь вищої освіти </w:t>
            </w:r>
          </w:p>
        </w:tc>
        <w:tc>
          <w:tcPr>
            <w:tcW w:w="7261"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color w:val="000000"/>
                <w:sz w:val="24"/>
                <w:szCs w:val="24"/>
                <w:lang w:val="uk-UA"/>
              </w:rPr>
              <w:t xml:space="preserve">Молодший спеціаліст </w:t>
            </w:r>
          </w:p>
        </w:tc>
      </w:tr>
      <w:tr w:rsidR="00862BDA" w:rsidRPr="00FE3187" w:rsidTr="00814DB0">
        <w:trPr>
          <w:trHeight w:val="130"/>
        </w:trPr>
        <w:tc>
          <w:tcPr>
            <w:tcW w:w="2093"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Галузь знань </w:t>
            </w:r>
          </w:p>
        </w:tc>
        <w:tc>
          <w:tcPr>
            <w:tcW w:w="7261" w:type="dxa"/>
          </w:tcPr>
          <w:p w:rsidR="00862BDA" w:rsidRPr="00FE3187" w:rsidRDefault="00B93EE0"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07 Управління та адміністрування</w:t>
            </w:r>
            <w:r w:rsidR="00862BDA" w:rsidRPr="00FE3187">
              <w:rPr>
                <w:rFonts w:ascii="Times New Roman" w:hAnsi="Times New Roman" w:cs="Times New Roman"/>
                <w:color w:val="000000"/>
                <w:sz w:val="24"/>
                <w:szCs w:val="24"/>
                <w:lang w:val="uk-UA"/>
              </w:rPr>
              <w:t xml:space="preserve"> </w:t>
            </w:r>
          </w:p>
        </w:tc>
      </w:tr>
      <w:tr w:rsidR="00862BDA" w:rsidRPr="00FE3187" w:rsidTr="00814DB0">
        <w:trPr>
          <w:trHeight w:val="130"/>
        </w:trPr>
        <w:tc>
          <w:tcPr>
            <w:tcW w:w="2093"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Спеціальність </w:t>
            </w:r>
          </w:p>
        </w:tc>
        <w:tc>
          <w:tcPr>
            <w:tcW w:w="7261" w:type="dxa"/>
          </w:tcPr>
          <w:p w:rsidR="00862BDA" w:rsidRPr="00FE3187" w:rsidRDefault="00B93EE0"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073 Менеджмент</w:t>
            </w:r>
            <w:r w:rsidR="00862BDA" w:rsidRPr="00FE3187">
              <w:rPr>
                <w:rFonts w:ascii="Times New Roman" w:hAnsi="Times New Roman" w:cs="Times New Roman"/>
                <w:color w:val="000000"/>
                <w:sz w:val="24"/>
                <w:szCs w:val="24"/>
                <w:lang w:val="uk-UA"/>
              </w:rPr>
              <w:t xml:space="preserve"> </w:t>
            </w:r>
          </w:p>
        </w:tc>
      </w:tr>
      <w:tr w:rsidR="00862BDA" w:rsidRPr="00FE3187" w:rsidTr="00814DB0">
        <w:trPr>
          <w:trHeight w:val="451"/>
        </w:trPr>
        <w:tc>
          <w:tcPr>
            <w:tcW w:w="2093"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Обмеження щодо форм навчання </w:t>
            </w:r>
          </w:p>
        </w:tc>
        <w:tc>
          <w:tcPr>
            <w:tcW w:w="7261"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color w:val="000000"/>
                <w:sz w:val="24"/>
                <w:szCs w:val="24"/>
                <w:lang w:val="uk-UA"/>
              </w:rPr>
              <w:t xml:space="preserve">Немає </w:t>
            </w:r>
          </w:p>
        </w:tc>
      </w:tr>
      <w:tr w:rsidR="00862BDA" w:rsidRPr="00CC23CA" w:rsidTr="00814DB0">
        <w:trPr>
          <w:trHeight w:val="450"/>
        </w:trPr>
        <w:tc>
          <w:tcPr>
            <w:tcW w:w="2093" w:type="dxa"/>
          </w:tcPr>
          <w:p w:rsidR="00862BDA" w:rsidRPr="00FE3187" w:rsidRDefault="00862BDA"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Освітня кваліфікація </w:t>
            </w:r>
          </w:p>
        </w:tc>
        <w:tc>
          <w:tcPr>
            <w:tcW w:w="7261" w:type="dxa"/>
          </w:tcPr>
          <w:p w:rsidR="00862BDA" w:rsidRPr="00FE3187" w:rsidRDefault="00862BDA" w:rsidP="00B93EE0">
            <w:pPr>
              <w:autoSpaceDE w:val="0"/>
              <w:autoSpaceDN w:val="0"/>
              <w:adjustRightInd w:val="0"/>
              <w:jc w:val="both"/>
              <w:rPr>
                <w:rFonts w:ascii="Times New Roman" w:hAnsi="Times New Roman" w:cs="Times New Roman"/>
                <w:color w:val="000000"/>
                <w:sz w:val="24"/>
                <w:szCs w:val="24"/>
                <w:lang w:val="uk-UA"/>
              </w:rPr>
            </w:pPr>
            <w:r w:rsidRPr="00FE3187">
              <w:rPr>
                <w:rFonts w:ascii="Times New Roman" w:hAnsi="Times New Roman" w:cs="Times New Roman"/>
                <w:color w:val="000000"/>
                <w:sz w:val="24"/>
                <w:szCs w:val="24"/>
                <w:lang w:val="uk-UA"/>
              </w:rPr>
              <w:t>Молодший спеціаліст</w:t>
            </w:r>
            <w:r w:rsidR="00B93EE0">
              <w:rPr>
                <w:rFonts w:ascii="Times New Roman" w:hAnsi="Times New Roman" w:cs="Times New Roman"/>
                <w:color w:val="000000"/>
                <w:sz w:val="24"/>
                <w:szCs w:val="24"/>
                <w:lang w:val="uk-UA"/>
              </w:rPr>
              <w:t xml:space="preserve"> </w:t>
            </w:r>
            <w:r w:rsidR="00B93EE0">
              <w:rPr>
                <w:rFonts w:ascii="Times New Roman" w:hAnsi="Times New Roman" w:cs="Times New Roman"/>
                <w:color w:val="000000"/>
                <w:sz w:val="28"/>
                <w:szCs w:val="28"/>
                <w:lang w:val="uk-UA"/>
              </w:rPr>
              <w:t xml:space="preserve">– </w:t>
            </w:r>
            <w:r w:rsidR="00B93EE0" w:rsidRPr="00B93EE0">
              <w:rPr>
                <w:rFonts w:ascii="Times New Roman" w:hAnsi="Times New Roman" w:cs="Times New Roman"/>
                <w:color w:val="000000"/>
                <w:sz w:val="24"/>
                <w:szCs w:val="28"/>
                <w:lang w:val="uk-UA"/>
              </w:rPr>
              <w:t>менеджер (управитель) з архітектури та будівництва, технічного контролю, аналізу та реклами</w:t>
            </w:r>
          </w:p>
        </w:tc>
      </w:tr>
      <w:tr w:rsidR="00B93EE0" w:rsidRPr="00CC23CA" w:rsidTr="00814DB0">
        <w:trPr>
          <w:trHeight w:val="449"/>
        </w:trPr>
        <w:tc>
          <w:tcPr>
            <w:tcW w:w="2093" w:type="dxa"/>
          </w:tcPr>
          <w:p w:rsidR="00B93EE0" w:rsidRPr="00FE3187" w:rsidRDefault="00B93EE0"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Кваліфікація </w:t>
            </w:r>
          </w:p>
          <w:p w:rsidR="00B93EE0" w:rsidRPr="00FE3187" w:rsidRDefault="00B93EE0"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в дипломі </w:t>
            </w:r>
          </w:p>
        </w:tc>
        <w:tc>
          <w:tcPr>
            <w:tcW w:w="7261" w:type="dxa"/>
          </w:tcPr>
          <w:p w:rsidR="00B93EE0" w:rsidRPr="00FE3187" w:rsidRDefault="00B93EE0" w:rsidP="00325A12">
            <w:pPr>
              <w:autoSpaceDE w:val="0"/>
              <w:autoSpaceDN w:val="0"/>
              <w:adjustRightInd w:val="0"/>
              <w:jc w:val="both"/>
              <w:rPr>
                <w:rFonts w:ascii="Times New Roman" w:hAnsi="Times New Roman" w:cs="Times New Roman"/>
                <w:color w:val="000000"/>
                <w:sz w:val="24"/>
                <w:szCs w:val="24"/>
                <w:lang w:val="uk-UA"/>
              </w:rPr>
            </w:pPr>
            <w:r w:rsidRPr="00FE3187">
              <w:rPr>
                <w:rFonts w:ascii="Times New Roman" w:hAnsi="Times New Roman" w:cs="Times New Roman"/>
                <w:color w:val="000000"/>
                <w:sz w:val="24"/>
                <w:szCs w:val="24"/>
                <w:lang w:val="uk-UA"/>
              </w:rPr>
              <w:t>Молодший спеціаліст</w:t>
            </w:r>
            <w:r>
              <w:rPr>
                <w:rFonts w:ascii="Times New Roman" w:hAnsi="Times New Roman" w:cs="Times New Roman"/>
                <w:color w:val="000000"/>
                <w:sz w:val="24"/>
                <w:szCs w:val="24"/>
                <w:lang w:val="uk-UA"/>
              </w:rPr>
              <w:t xml:space="preserve"> </w:t>
            </w:r>
            <w:r>
              <w:rPr>
                <w:rFonts w:ascii="Times New Roman" w:hAnsi="Times New Roman" w:cs="Times New Roman"/>
                <w:color w:val="000000"/>
                <w:sz w:val="28"/>
                <w:szCs w:val="28"/>
                <w:lang w:val="uk-UA"/>
              </w:rPr>
              <w:t xml:space="preserve">– </w:t>
            </w:r>
            <w:r w:rsidRPr="00B93EE0">
              <w:rPr>
                <w:rFonts w:ascii="Times New Roman" w:hAnsi="Times New Roman" w:cs="Times New Roman"/>
                <w:color w:val="000000"/>
                <w:sz w:val="24"/>
                <w:szCs w:val="28"/>
                <w:lang w:val="uk-UA"/>
              </w:rPr>
              <w:t>менеджер (управитель) з архітектури та будівництва, технічного контролю, аналізу та реклами</w:t>
            </w:r>
          </w:p>
        </w:tc>
      </w:tr>
      <w:tr w:rsidR="00B93EE0" w:rsidRPr="00C62EE3" w:rsidTr="00814DB0">
        <w:trPr>
          <w:trHeight w:val="3186"/>
        </w:trPr>
        <w:tc>
          <w:tcPr>
            <w:tcW w:w="2093" w:type="dxa"/>
          </w:tcPr>
          <w:p w:rsidR="00B93EE0" w:rsidRPr="00FE3187" w:rsidRDefault="00B93EE0" w:rsidP="00814DB0">
            <w:pPr>
              <w:autoSpaceDE w:val="0"/>
              <w:autoSpaceDN w:val="0"/>
              <w:adjustRightInd w:val="0"/>
              <w:rPr>
                <w:rFonts w:ascii="Times New Roman" w:hAnsi="Times New Roman" w:cs="Times New Roman"/>
                <w:color w:val="000000"/>
                <w:sz w:val="24"/>
                <w:szCs w:val="24"/>
                <w:lang w:val="uk-UA"/>
              </w:rPr>
            </w:pPr>
            <w:r w:rsidRPr="00FE3187">
              <w:rPr>
                <w:rFonts w:ascii="Times New Roman" w:hAnsi="Times New Roman" w:cs="Times New Roman"/>
                <w:b/>
                <w:bCs/>
                <w:color w:val="000000"/>
                <w:sz w:val="24"/>
                <w:szCs w:val="24"/>
                <w:lang w:val="uk-UA"/>
              </w:rPr>
              <w:t xml:space="preserve">Опис предметної області </w:t>
            </w:r>
          </w:p>
        </w:tc>
        <w:tc>
          <w:tcPr>
            <w:tcW w:w="7261" w:type="dxa"/>
          </w:tcPr>
          <w:p w:rsidR="00B93EE0" w:rsidRDefault="00B93EE0" w:rsidP="00B93EE0">
            <w:pPr>
              <w:pStyle w:val="a6"/>
              <w:numPr>
                <w:ilvl w:val="0"/>
                <w:numId w:val="1"/>
              </w:numPr>
              <w:autoSpaceDE w:val="0"/>
              <w:autoSpaceDN w:val="0"/>
              <w:adjustRightInd w:val="0"/>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Управління та адміністрування;</w:t>
            </w:r>
          </w:p>
          <w:p w:rsidR="00B93EE0" w:rsidRDefault="00B93EE0" w:rsidP="006365BB">
            <w:pPr>
              <w:pStyle w:val="a6"/>
              <w:numPr>
                <w:ilvl w:val="0"/>
                <w:numId w:val="1"/>
              </w:numPr>
              <w:autoSpaceDE w:val="0"/>
              <w:autoSpaceDN w:val="0"/>
              <w:adjustRightInd w:val="0"/>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Формування у студентів комплексу знань, умінь та навичок в управлінні, організації, аналітиці та маркетингу сучасних підприємств, установ і організацій, що дозволяє вирішувати завдання</w:t>
            </w:r>
            <w:r w:rsidR="006365BB">
              <w:rPr>
                <w:rFonts w:ascii="Times New Roman" w:hAnsi="Times New Roman" w:cs="Times New Roman"/>
                <w:color w:val="000000"/>
                <w:sz w:val="24"/>
                <w:szCs w:val="24"/>
                <w:lang w:val="uk-UA"/>
              </w:rPr>
              <w:t>, які характеризують комплексністю та невизначеністю початкових умов;</w:t>
            </w:r>
          </w:p>
          <w:p w:rsidR="006365BB" w:rsidRDefault="006365BB" w:rsidP="006365BB">
            <w:pPr>
              <w:pStyle w:val="a6"/>
              <w:numPr>
                <w:ilvl w:val="0"/>
                <w:numId w:val="1"/>
              </w:numPr>
              <w:autoSpaceDE w:val="0"/>
              <w:autoSpaceDN w:val="0"/>
              <w:adjustRightInd w:val="0"/>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Акцент робиться на отриманні комплексу знань, набутті умінь та навичок з управління колективами людей, підприємницькою діяльністю сучасних підприємств, установ і організацій;</w:t>
            </w:r>
          </w:p>
          <w:p w:rsidR="006365BB" w:rsidRPr="00B93EE0" w:rsidRDefault="006365BB" w:rsidP="006365BB">
            <w:pPr>
              <w:pStyle w:val="a6"/>
              <w:numPr>
                <w:ilvl w:val="0"/>
                <w:numId w:val="1"/>
              </w:numPr>
              <w:autoSpaceDE w:val="0"/>
              <w:autoSpaceDN w:val="0"/>
              <w:adjustRightInd w:val="0"/>
              <w:ind w:left="31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Поєднання теоретичної підготовки студентів з практикою на підприємствах, а також формування фундаментальних знань та фахових навичок з управління сучасними підприємствами , установами і організаціями та менеджменту підприємницької діяльності в умовах ринкової економіки.</w:t>
            </w:r>
          </w:p>
        </w:tc>
      </w:tr>
      <w:tr w:rsidR="00B93EE0" w:rsidRPr="00FE3187" w:rsidTr="00814DB0">
        <w:trPr>
          <w:trHeight w:val="899"/>
        </w:trPr>
        <w:tc>
          <w:tcPr>
            <w:tcW w:w="2093" w:type="dxa"/>
          </w:tcPr>
          <w:p w:rsidR="00B93EE0" w:rsidRPr="008D74E7" w:rsidRDefault="00B93EE0" w:rsidP="00814DB0">
            <w:pPr>
              <w:autoSpaceDE w:val="0"/>
              <w:autoSpaceDN w:val="0"/>
              <w:adjustRightInd w:val="0"/>
              <w:rPr>
                <w:rFonts w:ascii="Times New Roman" w:hAnsi="Times New Roman" w:cs="Times New Roman"/>
                <w:b/>
                <w:bCs/>
                <w:color w:val="000000"/>
                <w:sz w:val="24"/>
                <w:szCs w:val="24"/>
                <w:lang w:val="uk-UA"/>
              </w:rPr>
            </w:pPr>
            <w:r w:rsidRPr="008D74E7">
              <w:rPr>
                <w:rFonts w:ascii="Times New Roman" w:hAnsi="Times New Roman" w:cs="Times New Roman"/>
                <w:b/>
                <w:bCs/>
                <w:color w:val="000000"/>
                <w:sz w:val="24"/>
                <w:szCs w:val="24"/>
                <w:lang w:val="uk-UA"/>
              </w:rPr>
              <w:t>Академічні права випускників</w:t>
            </w:r>
          </w:p>
        </w:tc>
        <w:tc>
          <w:tcPr>
            <w:tcW w:w="7261" w:type="dxa"/>
          </w:tcPr>
          <w:p w:rsidR="00B93EE0" w:rsidRPr="008D74E7" w:rsidRDefault="00B93EE0" w:rsidP="00814DB0">
            <w:pPr>
              <w:autoSpaceDE w:val="0"/>
              <w:autoSpaceDN w:val="0"/>
              <w:adjustRightInd w:val="0"/>
              <w:ind w:firstLine="459"/>
              <w:jc w:val="both"/>
              <w:rPr>
                <w:rFonts w:ascii="Times New Roman" w:hAnsi="Times New Roman" w:cs="Times New Roman"/>
                <w:color w:val="000000"/>
                <w:sz w:val="24"/>
                <w:szCs w:val="24"/>
                <w:lang w:val="uk-UA"/>
              </w:rPr>
            </w:pPr>
            <w:r w:rsidRPr="008D74E7">
              <w:rPr>
                <w:rFonts w:ascii="Times New Roman" w:hAnsi="Times New Roman" w:cs="Times New Roman"/>
                <w:color w:val="000000"/>
                <w:sz w:val="24"/>
                <w:szCs w:val="24"/>
                <w:lang w:val="uk-UA"/>
              </w:rPr>
              <w:t>Можливість продовження освіти  за першим (бакалаврським) рівнем вищої освіти.</w:t>
            </w:r>
          </w:p>
        </w:tc>
      </w:tr>
    </w:tbl>
    <w:p w:rsidR="00862BDA" w:rsidRPr="008D74E7" w:rsidRDefault="00862BDA" w:rsidP="00862BDA">
      <w:pPr>
        <w:pStyle w:val="Default"/>
        <w:jc w:val="both"/>
      </w:pPr>
    </w:p>
    <w:p w:rsidR="00862BDA" w:rsidRPr="008D74E7" w:rsidRDefault="00862BDA" w:rsidP="00862BDA">
      <w:pPr>
        <w:pStyle w:val="Default"/>
        <w:spacing w:after="240"/>
        <w:jc w:val="center"/>
        <w:rPr>
          <w:sz w:val="28"/>
          <w:szCs w:val="28"/>
        </w:rPr>
      </w:pPr>
      <w:r w:rsidRPr="008D74E7">
        <w:rPr>
          <w:b/>
          <w:bCs/>
          <w:sz w:val="28"/>
          <w:szCs w:val="28"/>
        </w:rPr>
        <w:t xml:space="preserve">4. ВИМОГИ ДО ПОПЕРЕДНЬОГО </w:t>
      </w:r>
      <w:proofErr w:type="gramStart"/>
      <w:r w:rsidRPr="008D74E7">
        <w:rPr>
          <w:b/>
          <w:bCs/>
          <w:sz w:val="28"/>
          <w:szCs w:val="28"/>
        </w:rPr>
        <w:t>Р</w:t>
      </w:r>
      <w:proofErr w:type="gramEnd"/>
      <w:r w:rsidRPr="008D74E7">
        <w:rPr>
          <w:b/>
          <w:bCs/>
          <w:sz w:val="28"/>
          <w:szCs w:val="28"/>
        </w:rPr>
        <w:t>ІВНЯ ОСВІТИ ЗДОБУВАЧІВ</w:t>
      </w:r>
    </w:p>
    <w:p w:rsidR="00862BDA" w:rsidRPr="008D74E7" w:rsidRDefault="00862BDA" w:rsidP="00862BDA">
      <w:pPr>
        <w:pStyle w:val="Default"/>
        <w:ind w:firstLine="567"/>
        <w:jc w:val="both"/>
        <w:rPr>
          <w:sz w:val="28"/>
          <w:szCs w:val="28"/>
        </w:rPr>
      </w:pPr>
      <w:r w:rsidRPr="008D74E7">
        <w:rPr>
          <w:sz w:val="28"/>
          <w:szCs w:val="28"/>
        </w:rPr>
        <w:t xml:space="preserve">Особа має право здобувати ступінь молодшого спеціаліста за умови наявності </w:t>
      </w:r>
      <w:proofErr w:type="gramStart"/>
      <w:r w:rsidRPr="008D74E7">
        <w:rPr>
          <w:sz w:val="28"/>
          <w:szCs w:val="28"/>
        </w:rPr>
        <w:t>в</w:t>
      </w:r>
      <w:proofErr w:type="gramEnd"/>
      <w:r w:rsidRPr="008D74E7">
        <w:rPr>
          <w:sz w:val="28"/>
          <w:szCs w:val="28"/>
        </w:rPr>
        <w:t xml:space="preserve"> неї повної загальної середньої освіти. Абітурієнти повинні мати державний документ про освіту встановленого зразка. </w:t>
      </w:r>
    </w:p>
    <w:p w:rsidR="00862BDA" w:rsidRPr="008D74E7" w:rsidRDefault="00862BDA" w:rsidP="00862BDA">
      <w:pPr>
        <w:pStyle w:val="Default"/>
        <w:spacing w:before="240" w:after="240"/>
        <w:jc w:val="center"/>
        <w:rPr>
          <w:sz w:val="28"/>
          <w:szCs w:val="28"/>
        </w:rPr>
      </w:pPr>
      <w:r w:rsidRPr="008D74E7">
        <w:rPr>
          <w:b/>
          <w:bCs/>
          <w:sz w:val="28"/>
          <w:szCs w:val="28"/>
        </w:rPr>
        <w:t>5. ОБСЯГ ОСВІТНЬОЇ ПРОГРАМИ ТА ТЕРМІН НАВЧАННЯ</w:t>
      </w:r>
    </w:p>
    <w:p w:rsidR="00862BDA" w:rsidRPr="008D74E7" w:rsidRDefault="00862BDA" w:rsidP="00862BDA">
      <w:pPr>
        <w:pStyle w:val="Default"/>
        <w:ind w:firstLine="567"/>
        <w:jc w:val="both"/>
        <w:rPr>
          <w:sz w:val="28"/>
          <w:szCs w:val="28"/>
        </w:rPr>
      </w:pPr>
      <w:r w:rsidRPr="008D74E7">
        <w:rPr>
          <w:sz w:val="28"/>
          <w:szCs w:val="28"/>
        </w:rPr>
        <w:t xml:space="preserve">Обсяг освітньої програми становить </w:t>
      </w:r>
      <w:r>
        <w:rPr>
          <w:sz w:val="28"/>
          <w:szCs w:val="28"/>
          <w:lang w:val="uk-UA"/>
        </w:rPr>
        <w:t>1</w:t>
      </w:r>
      <w:r w:rsidR="006365BB">
        <w:rPr>
          <w:sz w:val="28"/>
          <w:szCs w:val="28"/>
          <w:lang w:val="uk-UA"/>
        </w:rPr>
        <w:t>5</w:t>
      </w:r>
      <w:r>
        <w:rPr>
          <w:sz w:val="28"/>
          <w:szCs w:val="28"/>
          <w:lang w:val="uk-UA"/>
        </w:rPr>
        <w:t>0</w:t>
      </w:r>
      <w:r w:rsidRPr="008D74E7">
        <w:rPr>
          <w:sz w:val="28"/>
          <w:szCs w:val="28"/>
        </w:rPr>
        <w:t xml:space="preserve"> кредитів ЄКТС. Обсяг обов’язкових дисциплін становить </w:t>
      </w:r>
      <w:r w:rsidR="00452FA8">
        <w:rPr>
          <w:sz w:val="28"/>
          <w:szCs w:val="28"/>
          <w:lang w:val="uk-UA"/>
        </w:rPr>
        <w:t>110,25</w:t>
      </w:r>
      <w:r w:rsidR="006365BB">
        <w:rPr>
          <w:sz w:val="28"/>
          <w:szCs w:val="28"/>
          <w:lang w:val="uk-UA"/>
        </w:rPr>
        <w:t xml:space="preserve"> </w:t>
      </w:r>
      <w:r w:rsidRPr="008D74E7">
        <w:rPr>
          <w:sz w:val="28"/>
          <w:szCs w:val="28"/>
        </w:rPr>
        <w:t>кредитів ЄКТС (</w:t>
      </w:r>
      <w:r w:rsidR="00452FA8">
        <w:rPr>
          <w:sz w:val="28"/>
          <w:szCs w:val="28"/>
          <w:lang w:val="uk-UA"/>
        </w:rPr>
        <w:t>73,5</w:t>
      </w:r>
      <w:r w:rsidRPr="008D74E7">
        <w:rPr>
          <w:sz w:val="28"/>
          <w:szCs w:val="28"/>
        </w:rPr>
        <w:t>%). Обсяг вибіркових дисциплін –</w:t>
      </w:r>
      <w:r w:rsidR="006365BB">
        <w:rPr>
          <w:sz w:val="28"/>
          <w:szCs w:val="28"/>
          <w:lang w:val="uk-UA"/>
        </w:rPr>
        <w:t xml:space="preserve"> </w:t>
      </w:r>
      <w:r w:rsidR="00452FA8">
        <w:rPr>
          <w:sz w:val="28"/>
          <w:szCs w:val="28"/>
          <w:lang w:val="uk-UA"/>
        </w:rPr>
        <w:t xml:space="preserve">39,75 </w:t>
      </w:r>
      <w:r w:rsidRPr="008D74E7">
        <w:rPr>
          <w:sz w:val="28"/>
          <w:szCs w:val="28"/>
        </w:rPr>
        <w:t>кредити ЄКТС (</w:t>
      </w:r>
      <w:r w:rsidR="00452FA8">
        <w:rPr>
          <w:sz w:val="28"/>
          <w:szCs w:val="28"/>
          <w:lang w:val="uk-UA"/>
        </w:rPr>
        <w:t>26,5</w:t>
      </w:r>
      <w:r w:rsidRPr="008D74E7">
        <w:rPr>
          <w:sz w:val="28"/>
          <w:szCs w:val="28"/>
        </w:rPr>
        <w:t xml:space="preserve">%). Термін навчання за денною формою – 2 роки </w:t>
      </w:r>
      <w:r w:rsidR="00452FA8">
        <w:rPr>
          <w:sz w:val="28"/>
          <w:szCs w:val="28"/>
          <w:lang w:val="uk-UA"/>
        </w:rPr>
        <w:t xml:space="preserve">6 </w:t>
      </w:r>
      <w:r w:rsidRPr="008D74E7">
        <w:rPr>
          <w:sz w:val="28"/>
          <w:szCs w:val="28"/>
        </w:rPr>
        <w:t>місяці</w:t>
      </w:r>
      <w:proofErr w:type="gramStart"/>
      <w:r w:rsidRPr="008D74E7">
        <w:rPr>
          <w:sz w:val="28"/>
          <w:szCs w:val="28"/>
        </w:rPr>
        <w:t>в</w:t>
      </w:r>
      <w:proofErr w:type="gramEnd"/>
      <w:r w:rsidRPr="008D74E7">
        <w:rPr>
          <w:sz w:val="28"/>
          <w:szCs w:val="28"/>
        </w:rPr>
        <w:t xml:space="preserve"> на базі повної загальної середньої освіти.</w:t>
      </w:r>
    </w:p>
    <w:p w:rsidR="006365BB" w:rsidRDefault="006365BB" w:rsidP="00862BDA">
      <w:pPr>
        <w:spacing w:line="240" w:lineRule="auto"/>
        <w:jc w:val="center"/>
        <w:rPr>
          <w:rFonts w:ascii="Times New Roman" w:hAnsi="Times New Roman" w:cs="Times New Roman"/>
          <w:b/>
          <w:bCs/>
          <w:sz w:val="28"/>
          <w:szCs w:val="28"/>
          <w:lang w:val="uk-UA"/>
        </w:rPr>
      </w:pPr>
    </w:p>
    <w:p w:rsidR="006365BB" w:rsidRDefault="006365BB" w:rsidP="00862BDA">
      <w:pPr>
        <w:spacing w:line="240" w:lineRule="auto"/>
        <w:jc w:val="center"/>
        <w:rPr>
          <w:rFonts w:ascii="Times New Roman" w:hAnsi="Times New Roman" w:cs="Times New Roman"/>
          <w:b/>
          <w:bCs/>
          <w:sz w:val="28"/>
          <w:szCs w:val="28"/>
          <w:lang w:val="uk-UA"/>
        </w:rPr>
      </w:pPr>
    </w:p>
    <w:p w:rsidR="00452FA8" w:rsidRDefault="00452FA8" w:rsidP="00862BDA">
      <w:pPr>
        <w:spacing w:line="240" w:lineRule="auto"/>
        <w:jc w:val="center"/>
        <w:rPr>
          <w:rFonts w:ascii="Times New Roman" w:hAnsi="Times New Roman" w:cs="Times New Roman"/>
          <w:b/>
          <w:bCs/>
          <w:sz w:val="28"/>
          <w:szCs w:val="28"/>
          <w:lang w:val="uk-UA"/>
        </w:rPr>
      </w:pPr>
    </w:p>
    <w:p w:rsidR="00862BDA" w:rsidRDefault="00862BDA" w:rsidP="00862BDA">
      <w:pPr>
        <w:spacing w:line="240" w:lineRule="auto"/>
        <w:jc w:val="center"/>
        <w:rPr>
          <w:rFonts w:ascii="Times New Roman" w:hAnsi="Times New Roman" w:cs="Times New Roman"/>
          <w:b/>
          <w:bCs/>
          <w:sz w:val="28"/>
          <w:szCs w:val="28"/>
          <w:lang w:val="uk-UA"/>
        </w:rPr>
      </w:pPr>
      <w:r w:rsidRPr="008D74E7">
        <w:rPr>
          <w:rFonts w:ascii="Times New Roman" w:hAnsi="Times New Roman" w:cs="Times New Roman"/>
          <w:b/>
          <w:bCs/>
          <w:sz w:val="28"/>
          <w:szCs w:val="28"/>
        </w:rPr>
        <w:lastRenderedPageBreak/>
        <w:t>6. ПЕРЕЛІ</w:t>
      </w:r>
      <w:proofErr w:type="gramStart"/>
      <w:r w:rsidRPr="008D74E7">
        <w:rPr>
          <w:rFonts w:ascii="Times New Roman" w:hAnsi="Times New Roman" w:cs="Times New Roman"/>
          <w:b/>
          <w:bCs/>
          <w:sz w:val="28"/>
          <w:szCs w:val="28"/>
        </w:rPr>
        <w:t>К</w:t>
      </w:r>
      <w:proofErr w:type="gramEnd"/>
      <w:r w:rsidRPr="008D74E7">
        <w:rPr>
          <w:rFonts w:ascii="Times New Roman" w:hAnsi="Times New Roman" w:cs="Times New Roman"/>
          <w:b/>
          <w:bCs/>
          <w:sz w:val="28"/>
          <w:szCs w:val="28"/>
        </w:rPr>
        <w:t xml:space="preserve"> КОМПЕТЕНТНОСТЕЙ ВИПУСКНИКА</w:t>
      </w:r>
    </w:p>
    <w:tbl>
      <w:tblPr>
        <w:tblStyle w:val="a3"/>
        <w:tblW w:w="9602" w:type="dxa"/>
        <w:tblLayout w:type="fixed"/>
        <w:tblLook w:val="0000" w:firstRow="0" w:lastRow="0" w:firstColumn="0" w:lastColumn="0" w:noHBand="0" w:noVBand="0"/>
      </w:tblPr>
      <w:tblGrid>
        <w:gridCol w:w="2380"/>
        <w:gridCol w:w="7222"/>
      </w:tblGrid>
      <w:tr w:rsidR="00862BDA" w:rsidRPr="008D74E7" w:rsidTr="00814DB0">
        <w:trPr>
          <w:trHeight w:val="644"/>
        </w:trPr>
        <w:tc>
          <w:tcPr>
            <w:tcW w:w="2380" w:type="dxa"/>
          </w:tcPr>
          <w:p w:rsidR="00862BDA" w:rsidRPr="008D74E7" w:rsidRDefault="00862BDA" w:rsidP="00814DB0">
            <w:pPr>
              <w:autoSpaceDE w:val="0"/>
              <w:autoSpaceDN w:val="0"/>
              <w:adjustRightInd w:val="0"/>
              <w:rPr>
                <w:rFonts w:ascii="Times New Roman" w:hAnsi="Times New Roman" w:cs="Times New Roman"/>
                <w:color w:val="000000"/>
                <w:sz w:val="24"/>
                <w:szCs w:val="24"/>
              </w:rPr>
            </w:pPr>
            <w:r w:rsidRPr="008D74E7">
              <w:rPr>
                <w:rFonts w:ascii="Times New Roman" w:hAnsi="Times New Roman" w:cs="Times New Roman"/>
                <w:color w:val="000000"/>
                <w:sz w:val="24"/>
                <w:szCs w:val="24"/>
              </w:rPr>
              <w:t xml:space="preserve">Інтегральна компетентність </w:t>
            </w:r>
          </w:p>
        </w:tc>
        <w:tc>
          <w:tcPr>
            <w:tcW w:w="7222" w:type="dxa"/>
          </w:tcPr>
          <w:p w:rsidR="00862BDA" w:rsidRPr="008D74E7" w:rsidRDefault="00862BDA" w:rsidP="00814DB0">
            <w:pPr>
              <w:autoSpaceDE w:val="0"/>
              <w:autoSpaceDN w:val="0"/>
              <w:adjustRightInd w:val="0"/>
              <w:jc w:val="both"/>
              <w:rPr>
                <w:rFonts w:ascii="Times New Roman" w:hAnsi="Times New Roman" w:cs="Times New Roman"/>
                <w:color w:val="000000"/>
                <w:sz w:val="24"/>
                <w:szCs w:val="24"/>
              </w:rPr>
            </w:pPr>
            <w:r w:rsidRPr="008D74E7">
              <w:rPr>
                <w:rFonts w:ascii="Times New Roman" w:hAnsi="Times New Roman" w:cs="Times New Roman"/>
                <w:color w:val="000000"/>
                <w:sz w:val="24"/>
                <w:szCs w:val="24"/>
              </w:rPr>
              <w:t xml:space="preserve">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w:t>
            </w:r>
            <w:proofErr w:type="gramStart"/>
            <w:r w:rsidRPr="008D74E7">
              <w:rPr>
                <w:rFonts w:ascii="Times New Roman" w:hAnsi="Times New Roman" w:cs="Times New Roman"/>
                <w:color w:val="000000"/>
                <w:sz w:val="24"/>
                <w:szCs w:val="24"/>
              </w:rPr>
              <w:t>в</w:t>
            </w:r>
            <w:proofErr w:type="gramEnd"/>
            <w:r w:rsidRPr="008D74E7">
              <w:rPr>
                <w:rFonts w:ascii="Times New Roman" w:hAnsi="Times New Roman" w:cs="Times New Roman"/>
                <w:color w:val="000000"/>
                <w:sz w:val="24"/>
                <w:szCs w:val="24"/>
              </w:rPr>
              <w:t xml:space="preserve">ідповідної науки і характеризується певною невизначеністю умов. </w:t>
            </w:r>
          </w:p>
        </w:tc>
      </w:tr>
      <w:tr w:rsidR="006365BB" w:rsidRPr="008D74E7" w:rsidTr="00814DB0">
        <w:trPr>
          <w:trHeight w:val="474"/>
        </w:trPr>
        <w:tc>
          <w:tcPr>
            <w:tcW w:w="2380" w:type="dxa"/>
            <w:vMerge w:val="restart"/>
          </w:tcPr>
          <w:p w:rsidR="006365BB" w:rsidRPr="008D74E7" w:rsidRDefault="006365BB" w:rsidP="00814DB0">
            <w:pPr>
              <w:autoSpaceDE w:val="0"/>
              <w:autoSpaceDN w:val="0"/>
              <w:adjustRightInd w:val="0"/>
              <w:rPr>
                <w:rFonts w:ascii="Times New Roman" w:hAnsi="Times New Roman" w:cs="Times New Roman"/>
                <w:color w:val="000000"/>
                <w:sz w:val="24"/>
                <w:szCs w:val="24"/>
              </w:rPr>
            </w:pPr>
            <w:r w:rsidRPr="008D74E7">
              <w:rPr>
                <w:rFonts w:ascii="Times New Roman" w:hAnsi="Times New Roman" w:cs="Times New Roman"/>
                <w:color w:val="000000"/>
                <w:sz w:val="24"/>
                <w:szCs w:val="24"/>
              </w:rPr>
              <w:t xml:space="preserve">Загальні компетентності </w:t>
            </w:r>
          </w:p>
        </w:tc>
        <w:tc>
          <w:tcPr>
            <w:tcW w:w="7222" w:type="dxa"/>
          </w:tcPr>
          <w:p w:rsidR="006365BB" w:rsidRPr="008D74E7" w:rsidRDefault="006365BB" w:rsidP="00814DB0">
            <w:pPr>
              <w:autoSpaceDE w:val="0"/>
              <w:autoSpaceDN w:val="0"/>
              <w:adjustRightInd w:val="0"/>
              <w:jc w:val="both"/>
              <w:rPr>
                <w:rFonts w:ascii="Times New Roman" w:hAnsi="Times New Roman" w:cs="Times New Roman"/>
                <w:color w:val="000000"/>
                <w:sz w:val="24"/>
                <w:szCs w:val="24"/>
              </w:rPr>
            </w:pPr>
            <w:r w:rsidRPr="008D74E7">
              <w:rPr>
                <w:rFonts w:ascii="Times New Roman" w:hAnsi="Times New Roman" w:cs="Times New Roman"/>
                <w:color w:val="000000"/>
                <w:sz w:val="24"/>
                <w:szCs w:val="24"/>
              </w:rPr>
              <w:t xml:space="preserve">Базові знання вітчизняної історії, розуміння причинно-наслідкових зв’язків розвитку суспільства й уміння їх використовувати в професійній і </w:t>
            </w:r>
            <w:proofErr w:type="gramStart"/>
            <w:r w:rsidRPr="008D74E7">
              <w:rPr>
                <w:rFonts w:ascii="Times New Roman" w:hAnsi="Times New Roman" w:cs="Times New Roman"/>
                <w:color w:val="000000"/>
                <w:sz w:val="24"/>
                <w:szCs w:val="24"/>
              </w:rPr>
              <w:t>соц</w:t>
            </w:r>
            <w:proofErr w:type="gramEnd"/>
            <w:r w:rsidRPr="008D74E7">
              <w:rPr>
                <w:rFonts w:ascii="Times New Roman" w:hAnsi="Times New Roman" w:cs="Times New Roman"/>
                <w:color w:val="000000"/>
                <w:sz w:val="24"/>
                <w:szCs w:val="24"/>
              </w:rPr>
              <w:t xml:space="preserve">іальній діяльності.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pPr>
            <w:r w:rsidRPr="008D74E7">
              <w:t xml:space="preserve">Здатність до письмової й усної комунікації </w:t>
            </w:r>
            <w:proofErr w:type="gramStart"/>
            <w:r w:rsidRPr="008D74E7">
              <w:t>р</w:t>
            </w:r>
            <w:proofErr w:type="gramEnd"/>
            <w:r w:rsidRPr="008D74E7">
              <w:t xml:space="preserve">ідною мовою.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pPr>
            <w:r w:rsidRPr="008D74E7">
              <w:t xml:space="preserve">Базові уявлення про основи філософії, психології, педагогіки, що сприяють розвитку загальної культури й </w:t>
            </w:r>
            <w:proofErr w:type="gramStart"/>
            <w:r w:rsidRPr="008D74E7">
              <w:t>соц</w:t>
            </w:r>
            <w:proofErr w:type="gramEnd"/>
            <w:r w:rsidRPr="008D74E7">
              <w:t xml:space="preserve">іалізації особистості, схильності до естетичних цінностей, економіки й права, розуміння причинно-наслідкових зв’язків розвитку суспільства й уміння їх використовувати в професійній і соціальній діяльності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pPr>
            <w:r w:rsidRPr="008D74E7">
              <w:t>Знання іншої мов</w:t>
            </w:r>
            <w:proofErr w:type="gramStart"/>
            <w:r w:rsidRPr="008D74E7">
              <w:t>и(</w:t>
            </w:r>
            <w:proofErr w:type="gramEnd"/>
            <w:r w:rsidRPr="008D74E7">
              <w:t xml:space="preserve">мов).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pPr>
            <w:r w:rsidRPr="008D74E7">
              <w:t xml:space="preserve">Розуміння необхідності та дотримання норм </w:t>
            </w:r>
            <w:proofErr w:type="gramStart"/>
            <w:r w:rsidRPr="008D74E7">
              <w:t>здорового</w:t>
            </w:r>
            <w:proofErr w:type="gramEnd"/>
            <w:r w:rsidRPr="008D74E7">
              <w:t xml:space="preserve"> способу життя.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pPr>
            <w:r w:rsidRPr="008D74E7">
              <w:t xml:space="preserve">Базові знання фундаментальних розділів математики, в обсязі, необхідному для володіння математичним апаратом відповідної галузі знань, здатність використовувати математичні методи </w:t>
            </w:r>
            <w:proofErr w:type="gramStart"/>
            <w:r w:rsidRPr="008D74E7">
              <w:t>в обран</w:t>
            </w:r>
            <w:proofErr w:type="gramEnd"/>
            <w:r w:rsidRPr="008D74E7">
              <w:t xml:space="preserve">ій професії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pPr>
            <w:r w:rsidRPr="008D74E7">
              <w:t xml:space="preserve">Базові знання фундаментальних наук в обсязі, необхідному для освоєння загальнопрофесійних дисциплін.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6365BB">
            <w:pPr>
              <w:pStyle w:val="Default"/>
              <w:jc w:val="both"/>
            </w:pPr>
            <w:r w:rsidRPr="008D74E7">
              <w:t>Навички використання інформаційних і комунікаційних технологій, в тому числі спеціалізованих програмних комплексі</w:t>
            </w:r>
            <w:proofErr w:type="gramStart"/>
            <w:r w:rsidRPr="008D74E7">
              <w:t>в</w:t>
            </w:r>
            <w:proofErr w:type="gramEnd"/>
            <w:r w:rsidRPr="008D74E7">
              <w:t xml:space="preserve">.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pPr>
            <w:r w:rsidRPr="008D74E7">
              <w:t xml:space="preserve">Навики здійснення безпечної діяльності та охорони навколишнього середовища </w:t>
            </w:r>
          </w:p>
        </w:tc>
      </w:tr>
      <w:tr w:rsidR="006365BB" w:rsidRPr="008D74E7" w:rsidTr="00814DB0">
        <w:trPr>
          <w:trHeight w:val="474"/>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8D74E7" w:rsidRDefault="006365BB" w:rsidP="00814DB0">
            <w:pPr>
              <w:pStyle w:val="Default"/>
              <w:jc w:val="both"/>
              <w:rPr>
                <w:lang w:val="uk-UA"/>
              </w:rPr>
            </w:pPr>
            <w:r w:rsidRPr="008D74E7">
              <w:t xml:space="preserve">Розуміння необхідності та дотримання правил безпеки </w:t>
            </w:r>
            <w:r w:rsidRPr="008D74E7">
              <w:rPr>
                <w:lang w:val="uk-UA"/>
              </w:rPr>
              <w:t>життєдіяльності</w:t>
            </w:r>
          </w:p>
        </w:tc>
      </w:tr>
      <w:tr w:rsidR="006365BB" w:rsidRPr="008D74E7" w:rsidTr="006365BB">
        <w:trPr>
          <w:trHeight w:val="1695"/>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6365BB" w:rsidRDefault="006365BB" w:rsidP="00814DB0">
            <w:pPr>
              <w:pStyle w:val="Default"/>
              <w:jc w:val="both"/>
              <w:rPr>
                <w:lang w:val="uk-UA"/>
              </w:rPr>
            </w:pPr>
            <w:r w:rsidRPr="008D74E7">
              <w:t xml:space="preserve">Сутність </w:t>
            </w:r>
            <w:proofErr w:type="gramStart"/>
            <w:r w:rsidRPr="008D74E7">
              <w:t>п</w:t>
            </w:r>
            <w:proofErr w:type="gramEnd"/>
            <w:r w:rsidRPr="008D74E7">
              <w:t xml:space="preserve">ідприємництва та його сучасну концепцію, ринок як категорію маркетингу та його різновиди, класифікацію маркетингу, основні характеристики маркетингу, сегментацію ринку товарів і послуг, різновиди маркетингових досліджень та систему інформації, визначати сутність маркетингу, різновиди його визначень. </w:t>
            </w:r>
          </w:p>
        </w:tc>
      </w:tr>
      <w:tr w:rsidR="006365BB" w:rsidRPr="008D74E7" w:rsidTr="00814DB0">
        <w:trPr>
          <w:trHeight w:val="225"/>
        </w:trPr>
        <w:tc>
          <w:tcPr>
            <w:tcW w:w="2380" w:type="dxa"/>
            <w:vMerge/>
          </w:tcPr>
          <w:p w:rsidR="006365BB" w:rsidRPr="008D74E7" w:rsidRDefault="006365BB" w:rsidP="00814DB0">
            <w:pPr>
              <w:autoSpaceDE w:val="0"/>
              <w:autoSpaceDN w:val="0"/>
              <w:adjustRightInd w:val="0"/>
              <w:rPr>
                <w:rFonts w:ascii="Times New Roman" w:hAnsi="Times New Roman" w:cs="Times New Roman"/>
                <w:color w:val="000000"/>
                <w:sz w:val="24"/>
                <w:szCs w:val="24"/>
              </w:rPr>
            </w:pPr>
          </w:p>
        </w:tc>
        <w:tc>
          <w:tcPr>
            <w:tcW w:w="7222" w:type="dxa"/>
          </w:tcPr>
          <w:p w:rsidR="006365BB" w:rsidRPr="006365BB" w:rsidRDefault="006365BB" w:rsidP="006365BB">
            <w:pPr>
              <w:pStyle w:val="Default"/>
              <w:jc w:val="both"/>
              <w:rPr>
                <w:lang w:val="uk-UA"/>
              </w:rPr>
            </w:pPr>
            <w:r>
              <w:rPr>
                <w:lang w:val="uk-UA"/>
              </w:rPr>
              <w:t>Сучасні уявлення про принципи структурної, функціональної та технологічної організації будівельно – монтажних та експлуатаційних підприємств</w:t>
            </w:r>
          </w:p>
        </w:tc>
      </w:tr>
      <w:tr w:rsidR="00531919" w:rsidRPr="008D74E7" w:rsidTr="00814DB0">
        <w:trPr>
          <w:trHeight w:val="474"/>
        </w:trPr>
        <w:tc>
          <w:tcPr>
            <w:tcW w:w="2380" w:type="dxa"/>
            <w:vMerge w:val="restart"/>
          </w:tcPr>
          <w:p w:rsidR="00531919" w:rsidRPr="008D74E7" w:rsidRDefault="00531919" w:rsidP="00814DB0">
            <w:pPr>
              <w:autoSpaceDE w:val="0"/>
              <w:autoSpaceDN w:val="0"/>
              <w:adjustRightInd w:val="0"/>
              <w:rPr>
                <w:rFonts w:ascii="Times New Roman" w:hAnsi="Times New Roman" w:cs="Times New Roman"/>
                <w:color w:val="000000"/>
                <w:sz w:val="24"/>
                <w:szCs w:val="24"/>
              </w:rPr>
            </w:pPr>
            <w:proofErr w:type="gramStart"/>
            <w:r w:rsidRPr="008D74E7">
              <w:rPr>
                <w:rFonts w:ascii="Times New Roman" w:hAnsi="Times New Roman" w:cs="Times New Roman"/>
                <w:color w:val="000000"/>
                <w:sz w:val="24"/>
                <w:szCs w:val="24"/>
              </w:rPr>
              <w:t>Спец</w:t>
            </w:r>
            <w:proofErr w:type="gramEnd"/>
            <w:r w:rsidRPr="008D74E7">
              <w:rPr>
                <w:rFonts w:ascii="Times New Roman" w:hAnsi="Times New Roman" w:cs="Times New Roman"/>
                <w:color w:val="000000"/>
                <w:sz w:val="24"/>
                <w:szCs w:val="24"/>
              </w:rPr>
              <w:t>іальні (фахові) компетентності</w:t>
            </w: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 xml:space="preserve">здатність використовувати професійні знання для організації </w:t>
            </w:r>
            <w:proofErr w:type="gramStart"/>
            <w:r w:rsidRPr="006365BB">
              <w:rPr>
                <w:rFonts w:ascii="Times New Roman" w:hAnsi="Times New Roman" w:cs="Times New Roman"/>
                <w:sz w:val="24"/>
                <w:szCs w:val="24"/>
              </w:rPr>
              <w:t>трудового</w:t>
            </w:r>
            <w:proofErr w:type="gramEnd"/>
            <w:r w:rsidRPr="006365BB">
              <w:rPr>
                <w:rFonts w:ascii="Times New Roman" w:hAnsi="Times New Roman" w:cs="Times New Roman"/>
                <w:sz w:val="24"/>
                <w:szCs w:val="24"/>
              </w:rPr>
              <w:t xml:space="preserve"> середовища</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532249">
            <w:pPr>
              <w:rPr>
                <w:rFonts w:ascii="Times New Roman" w:hAnsi="Times New Roman" w:cs="Times New Roman"/>
                <w:sz w:val="24"/>
                <w:szCs w:val="24"/>
              </w:rPr>
            </w:pPr>
            <w:r w:rsidRPr="006365BB">
              <w:rPr>
                <w:rFonts w:ascii="Times New Roman" w:hAnsi="Times New Roman" w:cs="Times New Roman"/>
                <w:sz w:val="24"/>
                <w:szCs w:val="24"/>
              </w:rPr>
              <w:t xml:space="preserve">сучасні уявлення про принципи організації та результативності господарювання на </w:t>
            </w:r>
            <w:proofErr w:type="gramStart"/>
            <w:r w:rsidRPr="006365BB">
              <w:rPr>
                <w:rFonts w:ascii="Times New Roman" w:hAnsi="Times New Roman" w:cs="Times New Roman"/>
                <w:sz w:val="24"/>
                <w:szCs w:val="24"/>
              </w:rPr>
              <w:t>р</w:t>
            </w:r>
            <w:proofErr w:type="gramEnd"/>
            <w:r w:rsidRPr="006365BB">
              <w:rPr>
                <w:rFonts w:ascii="Times New Roman" w:hAnsi="Times New Roman" w:cs="Times New Roman"/>
                <w:sz w:val="24"/>
                <w:szCs w:val="24"/>
              </w:rPr>
              <w:t>івні первинної ланки суспільного виробництва</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здатність організовувати роботу відповідно до вимог охорони праці та правових норм охорони природи та природокористування</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здатність до ділових комунікацій, навички роботи в колективі</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 xml:space="preserve">здатність використовувати методи формування громадської думки та </w:t>
            </w:r>
            <w:proofErr w:type="gramStart"/>
            <w:r w:rsidRPr="006365BB">
              <w:rPr>
                <w:rFonts w:ascii="Times New Roman" w:hAnsi="Times New Roman" w:cs="Times New Roman"/>
                <w:sz w:val="24"/>
                <w:szCs w:val="24"/>
              </w:rPr>
              <w:t>п</w:t>
            </w:r>
            <w:proofErr w:type="gramEnd"/>
            <w:r w:rsidRPr="006365BB">
              <w:rPr>
                <w:rFonts w:ascii="Times New Roman" w:hAnsi="Times New Roman" w:cs="Times New Roman"/>
                <w:sz w:val="24"/>
                <w:szCs w:val="24"/>
              </w:rPr>
              <w:t>ідтримання відносин успішного співробітництва з різними суб’єктами</w:t>
            </w:r>
          </w:p>
        </w:tc>
      </w:tr>
      <w:tr w:rsidR="00531919" w:rsidRPr="008D74E7" w:rsidTr="00531919">
        <w:trPr>
          <w:trHeight w:val="273"/>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здатність до оцінки ефективності виробництва</w:t>
            </w:r>
          </w:p>
        </w:tc>
      </w:tr>
      <w:tr w:rsidR="00531919" w:rsidRPr="008D74E7" w:rsidTr="00531919">
        <w:trPr>
          <w:trHeight w:val="350"/>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здатність адаптувати виробництво відповідно до змін потреб ринку</w:t>
            </w:r>
          </w:p>
        </w:tc>
      </w:tr>
      <w:tr w:rsidR="00531919" w:rsidRPr="008D74E7" w:rsidTr="00814DB0">
        <w:trPr>
          <w:trHeight w:val="295"/>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сучасні уявлення про методичні основи та основні фактори, що обумовлюють якість та конкурентоспроможність продукції</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базові уявлення про принципи розробки, впровадження та оцінки інновацій</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6365BB" w:rsidRDefault="00531919" w:rsidP="006365BB">
            <w:pPr>
              <w:rPr>
                <w:rFonts w:ascii="Times New Roman" w:hAnsi="Times New Roman" w:cs="Times New Roman"/>
                <w:sz w:val="24"/>
                <w:szCs w:val="24"/>
              </w:rPr>
            </w:pPr>
            <w:r w:rsidRPr="006365BB">
              <w:rPr>
                <w:rFonts w:ascii="Times New Roman" w:hAnsi="Times New Roman" w:cs="Times New Roman"/>
                <w:sz w:val="24"/>
                <w:szCs w:val="24"/>
              </w:rPr>
              <w:t xml:space="preserve">здатність розробляти напрями перспективного розвитку </w:t>
            </w:r>
            <w:proofErr w:type="gramStart"/>
            <w:r w:rsidRPr="006365BB">
              <w:rPr>
                <w:rFonts w:ascii="Times New Roman" w:hAnsi="Times New Roman" w:cs="Times New Roman"/>
                <w:sz w:val="24"/>
                <w:szCs w:val="24"/>
              </w:rPr>
              <w:t>п</w:t>
            </w:r>
            <w:proofErr w:type="gramEnd"/>
            <w:r w:rsidRPr="006365BB">
              <w:rPr>
                <w:rFonts w:ascii="Times New Roman" w:hAnsi="Times New Roman" w:cs="Times New Roman"/>
                <w:sz w:val="24"/>
                <w:szCs w:val="24"/>
              </w:rPr>
              <w:t>ідприємства</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 xml:space="preserve">здатність визначати характеристики зовнішнього середовища та його вплив на діяльність </w:t>
            </w:r>
            <w:proofErr w:type="gramStart"/>
            <w:r w:rsidRPr="00531919">
              <w:rPr>
                <w:rFonts w:ascii="Times New Roman" w:hAnsi="Times New Roman" w:cs="Times New Roman"/>
                <w:sz w:val="24"/>
                <w:szCs w:val="24"/>
              </w:rPr>
              <w:t>п</w:t>
            </w:r>
            <w:proofErr w:type="gramEnd"/>
            <w:r w:rsidRPr="00531919">
              <w:rPr>
                <w:rFonts w:ascii="Times New Roman" w:hAnsi="Times New Roman" w:cs="Times New Roman"/>
                <w:sz w:val="24"/>
                <w:szCs w:val="24"/>
              </w:rPr>
              <w:t>ідприємства</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 xml:space="preserve">здатність використовувати знання і практичні навички у сфері планування, раціональної організації виробничої діяльності </w:t>
            </w:r>
            <w:proofErr w:type="gramStart"/>
            <w:r w:rsidRPr="00531919">
              <w:rPr>
                <w:rFonts w:ascii="Times New Roman" w:hAnsi="Times New Roman" w:cs="Times New Roman"/>
                <w:sz w:val="24"/>
                <w:szCs w:val="24"/>
              </w:rPr>
              <w:t>п</w:t>
            </w:r>
            <w:proofErr w:type="gramEnd"/>
            <w:r w:rsidRPr="00531919">
              <w:rPr>
                <w:rFonts w:ascii="Times New Roman" w:hAnsi="Times New Roman" w:cs="Times New Roman"/>
                <w:sz w:val="24"/>
                <w:szCs w:val="24"/>
              </w:rPr>
              <w:t>ідприємства</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 xml:space="preserve">здатність проведення розрахунків щодо ресурсного забезпечення і функціонування </w:t>
            </w:r>
            <w:proofErr w:type="gramStart"/>
            <w:r w:rsidRPr="00531919">
              <w:rPr>
                <w:rFonts w:ascii="Times New Roman" w:hAnsi="Times New Roman" w:cs="Times New Roman"/>
                <w:sz w:val="24"/>
                <w:szCs w:val="24"/>
              </w:rPr>
              <w:t>п</w:t>
            </w:r>
            <w:proofErr w:type="gramEnd"/>
            <w:r w:rsidRPr="00531919">
              <w:rPr>
                <w:rFonts w:ascii="Times New Roman" w:hAnsi="Times New Roman" w:cs="Times New Roman"/>
                <w:sz w:val="24"/>
                <w:szCs w:val="24"/>
              </w:rPr>
              <w:t>ідприємства</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 xml:space="preserve">здатність приймати оперативні </w:t>
            </w:r>
            <w:proofErr w:type="gramStart"/>
            <w:r w:rsidRPr="00531919">
              <w:rPr>
                <w:rFonts w:ascii="Times New Roman" w:hAnsi="Times New Roman" w:cs="Times New Roman"/>
                <w:sz w:val="24"/>
                <w:szCs w:val="24"/>
              </w:rPr>
              <w:t>р</w:t>
            </w:r>
            <w:proofErr w:type="gramEnd"/>
            <w:r w:rsidRPr="00531919">
              <w:rPr>
                <w:rFonts w:ascii="Times New Roman" w:hAnsi="Times New Roman" w:cs="Times New Roman"/>
                <w:sz w:val="24"/>
                <w:szCs w:val="24"/>
              </w:rPr>
              <w:t>ішення щодо виробничої діяльності</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здатність раціональної побудови і ведення маркетингової діяльності просування товарі</w:t>
            </w:r>
            <w:proofErr w:type="gramStart"/>
            <w:r w:rsidRPr="00531919">
              <w:rPr>
                <w:rFonts w:ascii="Times New Roman" w:hAnsi="Times New Roman" w:cs="Times New Roman"/>
                <w:sz w:val="24"/>
                <w:szCs w:val="24"/>
              </w:rPr>
              <w:t>в</w:t>
            </w:r>
            <w:proofErr w:type="gramEnd"/>
            <w:r w:rsidRPr="00531919">
              <w:rPr>
                <w:rFonts w:ascii="Times New Roman" w:hAnsi="Times New Roman" w:cs="Times New Roman"/>
                <w:sz w:val="24"/>
                <w:szCs w:val="24"/>
              </w:rPr>
              <w:t xml:space="preserve"> на ринок</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 xml:space="preserve">здатність використовувати знання з організації та методології ведення </w:t>
            </w:r>
            <w:proofErr w:type="gramStart"/>
            <w:r w:rsidRPr="00531919">
              <w:rPr>
                <w:rFonts w:ascii="Times New Roman" w:hAnsi="Times New Roman" w:cs="Times New Roman"/>
                <w:sz w:val="24"/>
                <w:szCs w:val="24"/>
              </w:rPr>
              <w:t>обл</w:t>
            </w:r>
            <w:proofErr w:type="gramEnd"/>
            <w:r w:rsidRPr="00531919">
              <w:rPr>
                <w:rFonts w:ascii="Times New Roman" w:hAnsi="Times New Roman" w:cs="Times New Roman"/>
                <w:sz w:val="24"/>
                <w:szCs w:val="24"/>
              </w:rPr>
              <w:t>іку на підприємстві</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здатність вирішувати конкретні проблеми в реалізації технологічних задач</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lang w:val="uk-UA"/>
              </w:rPr>
              <w:t>з</w:t>
            </w:r>
            <w:r w:rsidRPr="00531919">
              <w:rPr>
                <w:rFonts w:ascii="Times New Roman" w:hAnsi="Times New Roman" w:cs="Times New Roman"/>
                <w:sz w:val="24"/>
                <w:szCs w:val="24"/>
              </w:rPr>
              <w:t>датність використовувати знання з теорії та практики нормування праці в різноманітних виробничих процесах</w:t>
            </w:r>
          </w:p>
        </w:tc>
      </w:tr>
      <w:tr w:rsidR="00531919" w:rsidRPr="008D74E7" w:rsidTr="00531919">
        <w:trPr>
          <w:trHeight w:val="350"/>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здатність до ефективного управління персоналом (кадрами)</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здатність використовувати теоретичні знання і практичні навички для формування і реалізації мотиваційного механізму діяльності персоналу</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 xml:space="preserve">здатність організовувати зовнішньоекономічну діяльність на </w:t>
            </w:r>
            <w:proofErr w:type="gramStart"/>
            <w:r w:rsidRPr="00531919">
              <w:rPr>
                <w:rFonts w:ascii="Times New Roman" w:hAnsi="Times New Roman" w:cs="Times New Roman"/>
                <w:sz w:val="24"/>
                <w:szCs w:val="24"/>
              </w:rPr>
              <w:t>п</w:t>
            </w:r>
            <w:proofErr w:type="gramEnd"/>
            <w:r w:rsidRPr="00531919">
              <w:rPr>
                <w:rFonts w:ascii="Times New Roman" w:hAnsi="Times New Roman" w:cs="Times New Roman"/>
                <w:sz w:val="24"/>
                <w:szCs w:val="24"/>
              </w:rPr>
              <w:t>ідприємствах малого бізнесу</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8E3A62">
            <w:pPr>
              <w:rPr>
                <w:rFonts w:ascii="Times New Roman" w:hAnsi="Times New Roman" w:cs="Times New Roman"/>
                <w:sz w:val="24"/>
                <w:szCs w:val="24"/>
              </w:rPr>
            </w:pPr>
            <w:r w:rsidRPr="00531919">
              <w:rPr>
                <w:rFonts w:ascii="Times New Roman" w:hAnsi="Times New Roman" w:cs="Times New Roman"/>
                <w:sz w:val="24"/>
                <w:szCs w:val="24"/>
              </w:rPr>
              <w:t>здатність використовувати інформаційні технології для вирішення практичних завдань в галузі професійної діяльності;</w:t>
            </w:r>
          </w:p>
        </w:tc>
      </w:tr>
      <w:tr w:rsidR="00531919" w:rsidRPr="008D74E7" w:rsidTr="00814DB0">
        <w:trPr>
          <w:trHeight w:val="474"/>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 xml:space="preserve">застосовувати у роботі </w:t>
            </w:r>
            <w:proofErr w:type="gramStart"/>
            <w:r w:rsidRPr="00531919">
              <w:rPr>
                <w:rFonts w:ascii="Times New Roman" w:hAnsi="Times New Roman" w:cs="Times New Roman"/>
                <w:sz w:val="24"/>
                <w:szCs w:val="24"/>
              </w:rPr>
              <w:t>п</w:t>
            </w:r>
            <w:proofErr w:type="gramEnd"/>
            <w:r w:rsidRPr="00531919">
              <w:rPr>
                <w:rFonts w:ascii="Times New Roman" w:hAnsi="Times New Roman" w:cs="Times New Roman"/>
                <w:sz w:val="24"/>
                <w:szCs w:val="24"/>
              </w:rPr>
              <w:t>ідприємства комп’ютерні програми: 1С –підприємство, Тирика – магазин, Famely Pro, бізнес симулятори</w:t>
            </w:r>
          </w:p>
        </w:tc>
      </w:tr>
      <w:tr w:rsidR="00531919" w:rsidRPr="008D74E7" w:rsidTr="00531919">
        <w:trPr>
          <w:trHeight w:val="585"/>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lang w:val="uk-UA"/>
              </w:rPr>
            </w:pPr>
            <w:r w:rsidRPr="00531919">
              <w:rPr>
                <w:rFonts w:ascii="Times New Roman" w:hAnsi="Times New Roman" w:cs="Times New Roman"/>
                <w:sz w:val="24"/>
                <w:szCs w:val="24"/>
              </w:rPr>
              <w:t xml:space="preserve">здатність володіти навичками роботи з комп’ютером на </w:t>
            </w:r>
            <w:proofErr w:type="gramStart"/>
            <w:r w:rsidRPr="00531919">
              <w:rPr>
                <w:rFonts w:ascii="Times New Roman" w:hAnsi="Times New Roman" w:cs="Times New Roman"/>
                <w:sz w:val="24"/>
                <w:szCs w:val="24"/>
              </w:rPr>
              <w:t>р</w:t>
            </w:r>
            <w:proofErr w:type="gramEnd"/>
            <w:r w:rsidRPr="00531919">
              <w:rPr>
                <w:rFonts w:ascii="Times New Roman" w:hAnsi="Times New Roman" w:cs="Times New Roman"/>
                <w:sz w:val="24"/>
                <w:szCs w:val="24"/>
              </w:rPr>
              <w:t>івні оператора комп’ютерного набору</w:t>
            </w:r>
          </w:p>
        </w:tc>
      </w:tr>
      <w:tr w:rsidR="00531919" w:rsidRPr="008D74E7" w:rsidTr="00531919">
        <w:trPr>
          <w:trHeight w:val="301"/>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rPr>
              <w:t>застосовувати новітні комп’ютерні технології та інтернет ресурси</w:t>
            </w:r>
          </w:p>
        </w:tc>
      </w:tr>
      <w:tr w:rsidR="00531919" w:rsidRPr="008D74E7" w:rsidTr="00531919">
        <w:trPr>
          <w:trHeight w:val="405"/>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292834">
            <w:pPr>
              <w:rPr>
                <w:rFonts w:ascii="Times New Roman" w:hAnsi="Times New Roman" w:cs="Times New Roman"/>
                <w:sz w:val="24"/>
                <w:szCs w:val="24"/>
              </w:rPr>
            </w:pPr>
            <w:r w:rsidRPr="00531919">
              <w:rPr>
                <w:rFonts w:ascii="Times New Roman" w:hAnsi="Times New Roman" w:cs="Times New Roman"/>
                <w:sz w:val="24"/>
                <w:szCs w:val="24"/>
              </w:rPr>
              <w:t xml:space="preserve">професійно-профільовані знання і вміння щодо проведення контролю діяльності </w:t>
            </w:r>
            <w:proofErr w:type="gramStart"/>
            <w:r w:rsidRPr="00531919">
              <w:rPr>
                <w:rFonts w:ascii="Times New Roman" w:hAnsi="Times New Roman" w:cs="Times New Roman"/>
                <w:sz w:val="24"/>
                <w:szCs w:val="24"/>
              </w:rPr>
              <w:t>п</w:t>
            </w:r>
            <w:proofErr w:type="gramEnd"/>
            <w:r w:rsidRPr="00531919">
              <w:rPr>
                <w:rFonts w:ascii="Times New Roman" w:hAnsi="Times New Roman" w:cs="Times New Roman"/>
                <w:sz w:val="24"/>
                <w:szCs w:val="24"/>
              </w:rPr>
              <w:t>ідприємства</w:t>
            </w:r>
          </w:p>
        </w:tc>
      </w:tr>
      <w:tr w:rsidR="00531919" w:rsidRPr="008D74E7" w:rsidTr="00531919">
        <w:trPr>
          <w:trHeight w:val="375"/>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292834">
            <w:pPr>
              <w:rPr>
                <w:rFonts w:ascii="Times New Roman" w:hAnsi="Times New Roman" w:cs="Times New Roman"/>
                <w:sz w:val="24"/>
                <w:szCs w:val="24"/>
              </w:rPr>
            </w:pPr>
            <w:r w:rsidRPr="00531919">
              <w:rPr>
                <w:rFonts w:ascii="Times New Roman" w:hAnsi="Times New Roman" w:cs="Times New Roman"/>
                <w:sz w:val="24"/>
                <w:szCs w:val="24"/>
                <w:lang w:val="uk-UA"/>
              </w:rPr>
              <w:t>в</w:t>
            </w:r>
            <w:r w:rsidRPr="00531919">
              <w:rPr>
                <w:rFonts w:ascii="Times New Roman" w:hAnsi="Times New Roman" w:cs="Times New Roman"/>
                <w:sz w:val="24"/>
                <w:szCs w:val="24"/>
              </w:rPr>
              <w:t>икористовувати ПК, основні системні та прикладні програми для вирішення практичних завдань</w:t>
            </w:r>
          </w:p>
        </w:tc>
      </w:tr>
      <w:tr w:rsidR="00531919" w:rsidRPr="008D74E7" w:rsidTr="00531919">
        <w:trPr>
          <w:trHeight w:val="270"/>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292834">
            <w:pPr>
              <w:rPr>
                <w:rFonts w:ascii="Times New Roman" w:hAnsi="Times New Roman" w:cs="Times New Roman"/>
                <w:sz w:val="24"/>
                <w:szCs w:val="24"/>
              </w:rPr>
            </w:pPr>
            <w:r w:rsidRPr="00531919">
              <w:rPr>
                <w:rFonts w:ascii="Times New Roman" w:hAnsi="Times New Roman" w:cs="Times New Roman"/>
                <w:sz w:val="24"/>
                <w:szCs w:val="24"/>
                <w:lang w:val="uk-UA"/>
              </w:rPr>
              <w:t>в</w:t>
            </w:r>
            <w:r w:rsidRPr="00531919">
              <w:rPr>
                <w:rFonts w:ascii="Times New Roman" w:hAnsi="Times New Roman" w:cs="Times New Roman"/>
                <w:sz w:val="24"/>
                <w:szCs w:val="24"/>
              </w:rPr>
              <w:t>иконувати елементарні операції з обслуговування ПК та його пристроїв за допомогою сервісних програм</w:t>
            </w:r>
          </w:p>
        </w:tc>
      </w:tr>
      <w:tr w:rsidR="00531919" w:rsidRPr="008D74E7" w:rsidTr="00531919">
        <w:trPr>
          <w:trHeight w:val="285"/>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rPr>
            </w:pPr>
            <w:r w:rsidRPr="00531919">
              <w:rPr>
                <w:rFonts w:ascii="Times New Roman" w:hAnsi="Times New Roman" w:cs="Times New Roman"/>
                <w:sz w:val="24"/>
                <w:szCs w:val="24"/>
                <w:lang w:val="uk-UA"/>
              </w:rPr>
              <w:t>з</w:t>
            </w:r>
            <w:r w:rsidRPr="00531919">
              <w:rPr>
                <w:rFonts w:ascii="Times New Roman" w:hAnsi="Times New Roman" w:cs="Times New Roman"/>
                <w:sz w:val="24"/>
                <w:szCs w:val="24"/>
              </w:rPr>
              <w:t>асвоєння технологій роботи у мережі Internet</w:t>
            </w:r>
          </w:p>
        </w:tc>
      </w:tr>
      <w:tr w:rsidR="00531919" w:rsidRPr="008D74E7" w:rsidTr="00531919">
        <w:trPr>
          <w:trHeight w:val="255"/>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292834">
            <w:pPr>
              <w:rPr>
                <w:rFonts w:ascii="Times New Roman" w:hAnsi="Times New Roman" w:cs="Times New Roman"/>
                <w:sz w:val="24"/>
                <w:szCs w:val="24"/>
              </w:rPr>
            </w:pPr>
            <w:r w:rsidRPr="00531919">
              <w:rPr>
                <w:rFonts w:ascii="Times New Roman" w:hAnsi="Times New Roman" w:cs="Times New Roman"/>
                <w:sz w:val="24"/>
                <w:szCs w:val="24"/>
              </w:rPr>
              <w:t xml:space="preserve">застосування навичок інвестиційних технологій сформованих </w:t>
            </w:r>
            <w:proofErr w:type="gramStart"/>
            <w:r w:rsidRPr="00531919">
              <w:rPr>
                <w:rFonts w:ascii="Times New Roman" w:hAnsi="Times New Roman" w:cs="Times New Roman"/>
                <w:sz w:val="24"/>
                <w:szCs w:val="24"/>
              </w:rPr>
              <w:t>на</w:t>
            </w:r>
            <w:proofErr w:type="gramEnd"/>
            <w:r w:rsidRPr="00531919">
              <w:rPr>
                <w:rFonts w:ascii="Times New Roman" w:hAnsi="Times New Roman" w:cs="Times New Roman"/>
                <w:sz w:val="24"/>
                <w:szCs w:val="24"/>
              </w:rPr>
              <w:t xml:space="preserve"> </w:t>
            </w:r>
            <w:proofErr w:type="gramStart"/>
            <w:r w:rsidRPr="00531919">
              <w:rPr>
                <w:rFonts w:ascii="Times New Roman" w:hAnsi="Times New Roman" w:cs="Times New Roman"/>
                <w:sz w:val="24"/>
                <w:szCs w:val="24"/>
              </w:rPr>
              <w:t>основ</w:t>
            </w:r>
            <w:proofErr w:type="gramEnd"/>
            <w:r w:rsidRPr="00531919">
              <w:rPr>
                <w:rFonts w:ascii="Times New Roman" w:hAnsi="Times New Roman" w:cs="Times New Roman"/>
                <w:sz w:val="24"/>
                <w:szCs w:val="24"/>
              </w:rPr>
              <w:t>і бізнес гри Життєвий капітал.</w:t>
            </w:r>
          </w:p>
        </w:tc>
      </w:tr>
      <w:tr w:rsidR="00531919" w:rsidRPr="00531919" w:rsidTr="00814DB0">
        <w:trPr>
          <w:trHeight w:val="210"/>
        </w:trPr>
        <w:tc>
          <w:tcPr>
            <w:tcW w:w="2380" w:type="dxa"/>
            <w:vMerge/>
          </w:tcPr>
          <w:p w:rsidR="00531919" w:rsidRPr="008D74E7" w:rsidRDefault="00531919" w:rsidP="00814DB0">
            <w:pPr>
              <w:autoSpaceDE w:val="0"/>
              <w:autoSpaceDN w:val="0"/>
              <w:adjustRightInd w:val="0"/>
              <w:rPr>
                <w:rFonts w:ascii="Times New Roman" w:hAnsi="Times New Roman" w:cs="Times New Roman"/>
                <w:color w:val="000000"/>
                <w:sz w:val="24"/>
                <w:szCs w:val="24"/>
              </w:rPr>
            </w:pPr>
          </w:p>
        </w:tc>
        <w:tc>
          <w:tcPr>
            <w:tcW w:w="7222" w:type="dxa"/>
          </w:tcPr>
          <w:p w:rsidR="00531919" w:rsidRPr="00531919" w:rsidRDefault="00531919" w:rsidP="00531919">
            <w:pPr>
              <w:rPr>
                <w:rFonts w:ascii="Times New Roman" w:hAnsi="Times New Roman" w:cs="Times New Roman"/>
                <w:sz w:val="24"/>
                <w:szCs w:val="24"/>
                <w:lang w:val="uk-UA"/>
              </w:rPr>
            </w:pPr>
            <w:r w:rsidRPr="00531919">
              <w:rPr>
                <w:rFonts w:ascii="Times New Roman" w:hAnsi="Times New Roman" w:cs="Times New Roman"/>
                <w:sz w:val="24"/>
                <w:szCs w:val="24"/>
              </w:rPr>
              <w:t xml:space="preserve">Формувати цілісний погляд на основи економіки як системи знань, науково обгрунтовувати особливості формування і розвитку </w:t>
            </w:r>
            <w:proofErr w:type="gramStart"/>
            <w:r w:rsidRPr="00531919">
              <w:rPr>
                <w:rFonts w:ascii="Times New Roman" w:hAnsi="Times New Roman" w:cs="Times New Roman"/>
                <w:sz w:val="24"/>
                <w:szCs w:val="24"/>
              </w:rPr>
              <w:t>соц</w:t>
            </w:r>
            <w:proofErr w:type="gramEnd"/>
            <w:r w:rsidRPr="00531919">
              <w:rPr>
                <w:rFonts w:ascii="Times New Roman" w:hAnsi="Times New Roman" w:cs="Times New Roman"/>
                <w:sz w:val="24"/>
                <w:szCs w:val="24"/>
              </w:rPr>
              <w:t>іально-</w:t>
            </w:r>
            <w:r w:rsidRPr="00531919">
              <w:rPr>
                <w:rFonts w:ascii="Times New Roman" w:hAnsi="Times New Roman" w:cs="Times New Roman"/>
                <w:sz w:val="24"/>
                <w:szCs w:val="24"/>
                <w:lang w:val="uk-UA"/>
              </w:rPr>
              <w:t>економічних явищ в умовах сучасної ринкової трансформації економіки України</w:t>
            </w:r>
          </w:p>
        </w:tc>
      </w:tr>
    </w:tbl>
    <w:p w:rsidR="00862BDA" w:rsidRDefault="00862BDA" w:rsidP="00862BDA">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7</w:t>
      </w:r>
      <w:r w:rsidRPr="00064CC8">
        <w:rPr>
          <w:rFonts w:ascii="Times New Roman" w:hAnsi="Times New Roman" w:cs="Times New Roman"/>
          <w:b/>
          <w:bCs/>
          <w:sz w:val="28"/>
          <w:szCs w:val="28"/>
        </w:rPr>
        <w:t>. ПРОГРАМНІ РЕЗУЛЬТАТИ НАВЧАННЯ</w:t>
      </w:r>
    </w:p>
    <w:p w:rsidR="00862BDA" w:rsidRPr="00064CC8" w:rsidRDefault="00862BDA" w:rsidP="009006C6">
      <w:pPr>
        <w:pStyle w:val="Default"/>
        <w:ind w:firstLine="567"/>
        <w:jc w:val="both"/>
        <w:rPr>
          <w:sz w:val="28"/>
          <w:szCs w:val="28"/>
          <w:lang w:val="uk-UA"/>
        </w:rPr>
      </w:pPr>
      <w:r w:rsidRPr="00064CC8">
        <w:rPr>
          <w:sz w:val="28"/>
          <w:szCs w:val="28"/>
          <w:lang w:val="uk-UA"/>
        </w:rPr>
        <w:t xml:space="preserve">Здобувач вищої освіти після успішного завершення освітньої програми має продемонструвати заплановані знання, уміння і навички: </w:t>
      </w:r>
    </w:p>
    <w:p w:rsidR="009006C6" w:rsidRDefault="00862BDA" w:rsidP="009006C6">
      <w:pPr>
        <w:pStyle w:val="Default"/>
        <w:spacing w:after="36"/>
        <w:jc w:val="both"/>
        <w:rPr>
          <w:sz w:val="28"/>
          <w:szCs w:val="28"/>
          <w:lang w:val="uk-UA"/>
        </w:rPr>
      </w:pPr>
      <w:r w:rsidRPr="00064CC8">
        <w:rPr>
          <w:sz w:val="28"/>
          <w:szCs w:val="28"/>
          <w:lang w:val="uk-UA"/>
        </w:rPr>
        <w:t>-</w:t>
      </w:r>
      <w:r w:rsidR="009006C6" w:rsidRPr="009006C6">
        <w:rPr>
          <w:rFonts w:eastAsiaTheme="minorEastAsia"/>
          <w:sz w:val="20"/>
          <w:szCs w:val="20"/>
          <w:lang w:val="uk-UA" w:eastAsia="uk-UA"/>
        </w:rPr>
        <w:t xml:space="preserve"> </w:t>
      </w:r>
      <w:r w:rsidR="009006C6" w:rsidRPr="009006C6">
        <w:rPr>
          <w:sz w:val="28"/>
          <w:szCs w:val="28"/>
          <w:lang w:val="uk-UA"/>
        </w:rPr>
        <w:t>Уміння знаходити та аналізувати інформацію з різних джерел, будувати комунікаційну мережу для обміну інформацією та налагодження зворотного зв'язку, вести кореспонденцію</w:t>
      </w:r>
      <w:r w:rsidR="009006C6">
        <w:rPr>
          <w:sz w:val="28"/>
          <w:szCs w:val="28"/>
          <w:lang w:val="uk-UA"/>
        </w:rPr>
        <w:t>;</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Володіти сучасним рівнем інформаційної та комп'ютерної культури, мати практичні навички роботи на сучасній комп'ютерній техніці.</w:t>
      </w:r>
    </w:p>
    <w:p w:rsidR="009006C6" w:rsidRPr="009006C6" w:rsidRDefault="009006C6" w:rsidP="009006C6">
      <w:pPr>
        <w:pStyle w:val="Default"/>
        <w:spacing w:after="36"/>
        <w:jc w:val="both"/>
        <w:rPr>
          <w:i/>
          <w:iCs/>
          <w:sz w:val="28"/>
          <w:szCs w:val="28"/>
          <w:lang w:val="uk-UA"/>
        </w:rPr>
      </w:pPr>
      <w:r>
        <w:rPr>
          <w:sz w:val="28"/>
          <w:szCs w:val="28"/>
          <w:lang w:val="uk-UA"/>
        </w:rPr>
        <w:t xml:space="preserve">- </w:t>
      </w:r>
      <w:r w:rsidRPr="009006C6">
        <w:rPr>
          <w:sz w:val="28"/>
          <w:szCs w:val="28"/>
          <w:lang w:val="uk-UA"/>
        </w:rPr>
        <w:t>Вміння спілкуватися усно і письмово українською мовою та однією з поширених європейських мов, використовувати іноземну мову для забезпечення результативної професійної діяльності.</w:t>
      </w:r>
    </w:p>
    <w:p w:rsidR="009006C6" w:rsidRPr="009006C6" w:rsidRDefault="009006C6" w:rsidP="009006C6">
      <w:pPr>
        <w:pStyle w:val="Default"/>
        <w:spacing w:after="36"/>
        <w:jc w:val="both"/>
        <w:rPr>
          <w:b/>
          <w:bCs/>
          <w:sz w:val="28"/>
          <w:szCs w:val="28"/>
          <w:lang w:val="uk-UA"/>
        </w:rPr>
      </w:pPr>
      <w:r>
        <w:rPr>
          <w:sz w:val="28"/>
          <w:szCs w:val="28"/>
          <w:lang w:val="uk-UA"/>
        </w:rPr>
        <w:t xml:space="preserve">- </w:t>
      </w:r>
      <w:r w:rsidRPr="009006C6">
        <w:rPr>
          <w:sz w:val="28"/>
          <w:szCs w:val="28"/>
          <w:lang w:val="uk-UA"/>
        </w:rPr>
        <w:t>Здатність підтримувати врівноважені і толерантні стосунки з членами колективу та команди, споживачами та іншими представниками сфери життєдіяльності.</w:t>
      </w:r>
    </w:p>
    <w:p w:rsid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Уміння працювати в міждисциплінарній команді та організовувати ефективну взаємодію</w:t>
      </w:r>
      <w:r>
        <w:rPr>
          <w:sz w:val="28"/>
          <w:szCs w:val="28"/>
          <w:lang w:val="uk-UA"/>
        </w:rPr>
        <w:t xml:space="preserve"> </w:t>
      </w:r>
      <w:r w:rsidRPr="009006C6">
        <w:rPr>
          <w:sz w:val="28"/>
          <w:szCs w:val="28"/>
          <w:lang w:val="uk-UA"/>
        </w:rPr>
        <w:t>членів групи у робочому процесі та неформальній ситуації.</w:t>
      </w:r>
    </w:p>
    <w:p w:rsid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 xml:space="preserve">Дотримуватися загальноприйнятих норм поведінки та моралі в </w:t>
      </w:r>
      <w:r>
        <w:rPr>
          <w:sz w:val="28"/>
          <w:szCs w:val="28"/>
          <w:lang w:val="uk-UA"/>
        </w:rPr>
        <w:t xml:space="preserve"> м</w:t>
      </w:r>
      <w:r w:rsidRPr="009006C6">
        <w:rPr>
          <w:sz w:val="28"/>
          <w:szCs w:val="28"/>
          <w:lang w:val="uk-UA"/>
        </w:rPr>
        <w:t>іжособистісних відносинах, розуміти і дотримуватися етичних цінностей, у тому числі у професійній діяльності, уміння використовувати невербальні засоби комунікації.</w:t>
      </w:r>
    </w:p>
    <w:p w:rsidR="009006C6" w:rsidRPr="009006C6" w:rsidRDefault="009006C6" w:rsidP="009006C6">
      <w:pPr>
        <w:pStyle w:val="Default"/>
        <w:spacing w:after="36"/>
        <w:jc w:val="both"/>
        <w:rPr>
          <w:i/>
          <w:iCs/>
          <w:sz w:val="28"/>
          <w:szCs w:val="28"/>
          <w:lang w:val="uk-UA"/>
        </w:rPr>
      </w:pPr>
      <w:r>
        <w:rPr>
          <w:sz w:val="28"/>
          <w:szCs w:val="28"/>
          <w:lang w:val="uk-UA"/>
        </w:rPr>
        <w:t xml:space="preserve">- </w:t>
      </w:r>
      <w:r w:rsidRPr="009006C6">
        <w:rPr>
          <w:sz w:val="28"/>
          <w:szCs w:val="28"/>
          <w:lang w:val="uk-UA"/>
        </w:rPr>
        <w:t>Розуміння традицій і звичаїв інших культур, уміння проявляти толерантне ставлення у міжкультурному середовищі.</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Уміння демонструвати та застосовувати знання з безпеки та охорони праці та здійснювати діяльність відповідно до стандартів якості виробництва продукції.</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Уміння дотримуватись правових норм і галузевих регламентуючих нормативів з охорони праці, розробляти заходи щодо покращення умов праці, запобігання професійним захворюванням і виробничому травматизму.</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Здатність виконувати конституційні обов'язки, дотримуватись норм законодавства, поєднувати та взаємоузгоджувати суспільні, колективні та індивідуальні інтереси.</w:t>
      </w:r>
    </w:p>
    <w:p w:rsidR="009006C6" w:rsidRPr="009006C6" w:rsidRDefault="009006C6" w:rsidP="009006C6">
      <w:pPr>
        <w:pStyle w:val="Default"/>
        <w:spacing w:after="36"/>
        <w:jc w:val="both"/>
        <w:rPr>
          <w:b/>
          <w:bCs/>
          <w:sz w:val="28"/>
          <w:szCs w:val="28"/>
          <w:lang w:val="uk-UA"/>
        </w:rPr>
      </w:pPr>
      <w:r>
        <w:rPr>
          <w:sz w:val="28"/>
          <w:szCs w:val="28"/>
          <w:lang w:val="uk-UA"/>
        </w:rPr>
        <w:t xml:space="preserve">- </w:t>
      </w:r>
      <w:r w:rsidRPr="009006C6">
        <w:rPr>
          <w:sz w:val="28"/>
          <w:szCs w:val="28"/>
          <w:lang w:val="uk-UA"/>
        </w:rPr>
        <w:t>Знання і вміння створювати власний імідж та вдосконалювати його складові, уміння встановлювати життєві цілі, визначати їх пріоритетність, планувати власну кар'єру.</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Уміння дотримуватися режиму роботи і відпочинку, підтримувати працездатність та здоровий спосіб життя, прагнути до фізичного самовдосконалення.</w:t>
      </w:r>
    </w:p>
    <w:p w:rsidR="009006C6" w:rsidRPr="009006C6" w:rsidRDefault="009006C6" w:rsidP="009006C6">
      <w:pPr>
        <w:pStyle w:val="Default"/>
        <w:spacing w:after="36"/>
        <w:jc w:val="both"/>
        <w:rPr>
          <w:b/>
          <w:bCs/>
          <w:sz w:val="28"/>
          <w:szCs w:val="28"/>
          <w:lang w:val="uk-UA"/>
        </w:rPr>
      </w:pPr>
      <w:r>
        <w:rPr>
          <w:sz w:val="28"/>
          <w:szCs w:val="28"/>
          <w:lang w:val="uk-UA"/>
        </w:rPr>
        <w:t xml:space="preserve">- </w:t>
      </w:r>
      <w:r w:rsidRPr="009006C6">
        <w:rPr>
          <w:sz w:val="28"/>
          <w:szCs w:val="28"/>
          <w:lang w:val="uk-UA"/>
        </w:rPr>
        <w:t>Знання й уміння забезпечувати самостійне якісне виконання завдань професійної діяльності, вносити рекомендації щодо введення нових чи зміни існуючих вимог до процесів менеджменту, систем управління якістю, уміння використовувати сучасні управлінські технології для обґрунтування управлінських рішень.</w:t>
      </w:r>
    </w:p>
    <w:p w:rsidR="009006C6" w:rsidRPr="009006C6" w:rsidRDefault="009006C6" w:rsidP="009006C6">
      <w:pPr>
        <w:pStyle w:val="Default"/>
        <w:spacing w:after="36"/>
        <w:jc w:val="both"/>
        <w:rPr>
          <w:b/>
          <w:bCs/>
          <w:i/>
          <w:iCs/>
          <w:sz w:val="28"/>
          <w:szCs w:val="28"/>
          <w:lang w:val="uk-UA"/>
        </w:rPr>
      </w:pPr>
      <w:r>
        <w:rPr>
          <w:b/>
          <w:bCs/>
          <w:i/>
          <w:iCs/>
          <w:sz w:val="28"/>
          <w:szCs w:val="28"/>
          <w:lang w:val="uk-UA"/>
        </w:rPr>
        <w:lastRenderedPageBreak/>
        <w:t xml:space="preserve">- </w:t>
      </w:r>
      <w:r w:rsidRPr="009006C6">
        <w:rPr>
          <w:b/>
          <w:bCs/>
          <w:i/>
          <w:iCs/>
          <w:sz w:val="28"/>
          <w:szCs w:val="28"/>
          <w:lang w:val="uk-UA"/>
        </w:rPr>
        <w:t xml:space="preserve"> </w:t>
      </w:r>
      <w:r w:rsidRPr="009006C6">
        <w:rPr>
          <w:sz w:val="28"/>
          <w:szCs w:val="28"/>
          <w:lang w:val="uk-UA"/>
        </w:rPr>
        <w:t>Уміння визначати стратегічні цілі діяльності та організовувати їх реалізацію, планувати виробничу (операційну) діяльність.</w:t>
      </w:r>
    </w:p>
    <w:p w:rsidR="009006C6" w:rsidRPr="009006C6" w:rsidRDefault="009006C6" w:rsidP="009006C6">
      <w:pPr>
        <w:pStyle w:val="Default"/>
        <w:spacing w:after="36"/>
        <w:jc w:val="both"/>
        <w:rPr>
          <w:sz w:val="28"/>
          <w:szCs w:val="28"/>
          <w:lang w:val="uk-UA"/>
        </w:rPr>
      </w:pPr>
      <w:r>
        <w:rPr>
          <w:sz w:val="28"/>
          <w:szCs w:val="28"/>
          <w:lang w:val="uk-UA"/>
        </w:rPr>
        <w:t>- У</w:t>
      </w:r>
      <w:r w:rsidRPr="009006C6">
        <w:rPr>
          <w:sz w:val="28"/>
          <w:szCs w:val="28"/>
          <w:lang w:val="uk-UA"/>
        </w:rPr>
        <w:t>міння планувати фінансово-економічні результати і показники господарської діяльності за сучасними методиками.</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Розуміння   сутності   і   наслідків  мікроекономічних   процесів,   поведінки  окремих організацій на товарних ринках.</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Уміння проектувати та формувати оптимальну структуру організації, аналізувати динаміку і структуру економічних показників її діяльності, ефективність використання ресурсів.</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Уміння створювати та аналізувати базу даних щодо впливу факторів зовнішнього і внутрішнього середовища організацій, моделювати бізнес-процеси.</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Здатність застосовувати інструментарій оцінювання економічного потенціалу, ресурсного забезпечення, ризиків та ефективності бізнесу в окремих сегментах ринку.</w:t>
      </w:r>
    </w:p>
    <w:p w:rsidR="009006C6" w:rsidRPr="009006C6" w:rsidRDefault="009006C6" w:rsidP="009006C6">
      <w:pPr>
        <w:pStyle w:val="Default"/>
        <w:spacing w:after="36"/>
        <w:jc w:val="both"/>
        <w:rPr>
          <w:b/>
          <w:bCs/>
          <w:i/>
          <w:iCs/>
          <w:sz w:val="28"/>
          <w:szCs w:val="28"/>
          <w:lang w:val="uk-UA"/>
        </w:rPr>
      </w:pPr>
      <w:r>
        <w:rPr>
          <w:sz w:val="28"/>
          <w:szCs w:val="28"/>
          <w:lang w:val="uk-UA"/>
        </w:rPr>
        <w:t xml:space="preserve">- </w:t>
      </w:r>
      <w:r w:rsidRPr="009006C6">
        <w:rPr>
          <w:sz w:val="28"/>
          <w:szCs w:val="28"/>
          <w:lang w:val="uk-UA"/>
        </w:rPr>
        <w:t>Здатність до аналізу і синтезу соціально-значущих проблем і процесів.</w:t>
      </w:r>
    </w:p>
    <w:p w:rsidR="009006C6" w:rsidRPr="009006C6" w:rsidRDefault="009006C6" w:rsidP="009006C6">
      <w:pPr>
        <w:pStyle w:val="Default"/>
        <w:spacing w:after="36"/>
        <w:jc w:val="both"/>
        <w:rPr>
          <w:b/>
          <w:bCs/>
          <w:i/>
          <w:iCs/>
          <w:sz w:val="28"/>
          <w:szCs w:val="28"/>
          <w:lang w:val="uk-UA"/>
        </w:rPr>
      </w:pPr>
      <w:r>
        <w:rPr>
          <w:sz w:val="28"/>
          <w:szCs w:val="28"/>
          <w:lang w:val="uk-UA"/>
        </w:rPr>
        <w:t xml:space="preserve">- </w:t>
      </w:r>
      <w:r w:rsidRPr="009006C6">
        <w:rPr>
          <w:sz w:val="28"/>
          <w:szCs w:val="28"/>
          <w:lang w:val="uk-UA"/>
        </w:rPr>
        <w:t>Здатність аналізувати історичні події та процеси, використовувати історичний досвід у вирішенні актуальних проблем розвитку організацій.</w:t>
      </w:r>
    </w:p>
    <w:p w:rsid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Уміння на основі інформаційного забезпечення та комп'ютерних технологій розробляти достатню кількість альтернативних рішень, проводити моніторинг змін в законодавстві, орієнтуватися у системі і змісті нормативних актів для забезпечення правомочності рішень.</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Здатність контролювати виробничі процеси та обсяги виробництва продукції (послуг), уміння контролювати дотримання національних та міжнародних стандартів якості виробництва продукції (послуг).</w:t>
      </w:r>
    </w:p>
    <w:p w:rsidR="009006C6" w:rsidRPr="009006C6" w:rsidRDefault="009006C6" w:rsidP="009006C6">
      <w:pPr>
        <w:pStyle w:val="Default"/>
        <w:spacing w:after="36"/>
        <w:jc w:val="both"/>
        <w:rPr>
          <w:b/>
          <w:bCs/>
          <w:i/>
          <w:iCs/>
          <w:sz w:val="28"/>
          <w:szCs w:val="28"/>
          <w:lang w:val="uk-UA"/>
        </w:rPr>
      </w:pPr>
      <w:r>
        <w:rPr>
          <w:sz w:val="28"/>
          <w:szCs w:val="28"/>
          <w:lang w:val="uk-UA"/>
        </w:rPr>
        <w:t xml:space="preserve">- </w:t>
      </w:r>
      <w:r w:rsidRPr="009006C6">
        <w:rPr>
          <w:sz w:val="28"/>
          <w:szCs w:val="28"/>
          <w:lang w:val="uk-UA"/>
        </w:rPr>
        <w:t>Уміння знаходити та аналізувати інформацію з різних джерел, будувати комунікаційну мережу для обміну інформацією та налагодження зворотного зв'язку, нести кореспонденцію.</w:t>
      </w:r>
    </w:p>
    <w:p w:rsidR="009006C6" w:rsidRPr="009006C6" w:rsidRDefault="009006C6" w:rsidP="009006C6">
      <w:pPr>
        <w:pStyle w:val="Default"/>
        <w:spacing w:after="36"/>
        <w:jc w:val="both"/>
        <w:rPr>
          <w:sz w:val="28"/>
          <w:szCs w:val="28"/>
          <w:lang w:val="uk-UA"/>
        </w:rPr>
      </w:pPr>
      <w:r>
        <w:rPr>
          <w:sz w:val="28"/>
          <w:szCs w:val="28"/>
          <w:lang w:val="uk-UA"/>
        </w:rPr>
        <w:t xml:space="preserve">- </w:t>
      </w:r>
      <w:r w:rsidRPr="009006C6">
        <w:rPr>
          <w:sz w:val="28"/>
          <w:szCs w:val="28"/>
          <w:lang w:val="uk-UA"/>
        </w:rPr>
        <w:t>Володіти сучасним рівнем інформаційної та комп'ютерної культури, мати практичні</w:t>
      </w:r>
      <w:r w:rsidR="00BD16F2">
        <w:rPr>
          <w:sz w:val="28"/>
          <w:szCs w:val="28"/>
          <w:lang w:val="uk-UA"/>
        </w:rPr>
        <w:t xml:space="preserve"> навички роботи на сучасній комп’ютерній техніці.</w:t>
      </w:r>
    </w:p>
    <w:p w:rsidR="00862BDA" w:rsidRPr="00BD16F2" w:rsidRDefault="00862BDA" w:rsidP="00862BDA">
      <w:pPr>
        <w:pStyle w:val="Default"/>
        <w:spacing w:before="240" w:after="240"/>
        <w:jc w:val="center"/>
        <w:rPr>
          <w:sz w:val="28"/>
          <w:szCs w:val="28"/>
          <w:lang w:val="uk-UA"/>
        </w:rPr>
      </w:pPr>
      <w:r w:rsidRPr="00BD16F2">
        <w:rPr>
          <w:b/>
          <w:bCs/>
          <w:sz w:val="28"/>
          <w:szCs w:val="28"/>
          <w:lang w:val="uk-UA"/>
        </w:rPr>
        <w:t>8. ФОРМИ АТЕСТАЦІЇ ЗДОБУВАЧІВ ВИЩОЇ ОСВІТИ</w:t>
      </w:r>
    </w:p>
    <w:p w:rsidR="00862BDA" w:rsidRDefault="00862BDA" w:rsidP="00862BDA">
      <w:pPr>
        <w:spacing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rPr>
        <w:t xml:space="preserve">Атестація здобувачів вищої освіти здійснюється у формі </w:t>
      </w:r>
      <w:proofErr w:type="gramStart"/>
      <w:r w:rsidR="009006C6">
        <w:rPr>
          <w:rFonts w:ascii="Times New Roman" w:hAnsi="Times New Roman" w:cs="Times New Roman"/>
          <w:sz w:val="28"/>
          <w:szCs w:val="28"/>
          <w:lang w:val="uk-UA"/>
        </w:rPr>
        <w:t>державного</w:t>
      </w:r>
      <w:proofErr w:type="gramEnd"/>
      <w:r w:rsidR="009006C6">
        <w:rPr>
          <w:rFonts w:ascii="Times New Roman" w:hAnsi="Times New Roman" w:cs="Times New Roman"/>
          <w:sz w:val="28"/>
          <w:szCs w:val="28"/>
          <w:lang w:val="uk-UA"/>
        </w:rPr>
        <w:t xml:space="preserve"> екзамену</w:t>
      </w:r>
      <w:r w:rsidRPr="00064CC8">
        <w:rPr>
          <w:rFonts w:ascii="Times New Roman" w:hAnsi="Times New Roman" w:cs="Times New Roman"/>
          <w:sz w:val="28"/>
          <w:szCs w:val="28"/>
        </w:rPr>
        <w:t>.</w:t>
      </w:r>
    </w:p>
    <w:p w:rsidR="00862BDA" w:rsidRPr="00064CC8" w:rsidRDefault="00862BDA" w:rsidP="00862BDA">
      <w:pPr>
        <w:autoSpaceDE w:val="0"/>
        <w:autoSpaceDN w:val="0"/>
        <w:adjustRightInd w:val="0"/>
        <w:spacing w:before="240" w:line="240" w:lineRule="auto"/>
        <w:jc w:val="center"/>
        <w:rPr>
          <w:rFonts w:ascii="Times New Roman" w:hAnsi="Times New Roman" w:cs="Times New Roman"/>
          <w:color w:val="000000"/>
          <w:sz w:val="28"/>
          <w:szCs w:val="28"/>
        </w:rPr>
      </w:pPr>
      <w:r w:rsidRPr="00064CC8">
        <w:rPr>
          <w:rFonts w:ascii="Times New Roman" w:hAnsi="Times New Roman" w:cs="Times New Roman"/>
          <w:b/>
          <w:bCs/>
          <w:color w:val="000000"/>
          <w:sz w:val="28"/>
          <w:szCs w:val="28"/>
        </w:rPr>
        <w:t>9. ПРАЦЕВЛАШТУВАННЯ ВИПУСКНИКІ</w:t>
      </w:r>
      <w:proofErr w:type="gramStart"/>
      <w:r w:rsidRPr="00064CC8">
        <w:rPr>
          <w:rFonts w:ascii="Times New Roman" w:hAnsi="Times New Roman" w:cs="Times New Roman"/>
          <w:b/>
          <w:bCs/>
          <w:color w:val="000000"/>
          <w:sz w:val="28"/>
          <w:szCs w:val="28"/>
        </w:rPr>
        <w:t>В</w:t>
      </w:r>
      <w:proofErr w:type="gramEnd"/>
      <w:r w:rsidRPr="00064CC8">
        <w:rPr>
          <w:rFonts w:ascii="Times New Roman" w:hAnsi="Times New Roman" w:cs="Times New Roman"/>
          <w:b/>
          <w:bCs/>
          <w:color w:val="000000"/>
          <w:sz w:val="28"/>
          <w:szCs w:val="28"/>
        </w:rPr>
        <w:t xml:space="preserve"> ТА ПОДАЛЬШЕ НАВЧАННЯ</w:t>
      </w:r>
    </w:p>
    <w:p w:rsidR="00862BDA" w:rsidRDefault="00862BDA" w:rsidP="00862BDA">
      <w:pPr>
        <w:spacing w:line="240" w:lineRule="auto"/>
        <w:ind w:firstLine="567"/>
        <w:jc w:val="both"/>
        <w:rPr>
          <w:rFonts w:ascii="Times New Roman" w:hAnsi="Times New Roman" w:cs="Times New Roman"/>
          <w:sz w:val="28"/>
          <w:szCs w:val="28"/>
          <w:lang w:val="uk-UA"/>
        </w:rPr>
      </w:pPr>
      <w:r w:rsidRPr="00064CC8">
        <w:rPr>
          <w:rFonts w:ascii="Times New Roman" w:hAnsi="Times New Roman" w:cs="Times New Roman"/>
          <w:b/>
          <w:bCs/>
          <w:sz w:val="28"/>
          <w:szCs w:val="28"/>
        </w:rPr>
        <w:t xml:space="preserve">Працевлаштування. </w:t>
      </w:r>
      <w:r w:rsidRPr="00064CC8">
        <w:rPr>
          <w:rFonts w:ascii="Times New Roman" w:hAnsi="Times New Roman" w:cs="Times New Roman"/>
          <w:sz w:val="28"/>
          <w:szCs w:val="28"/>
        </w:rPr>
        <w:t>Молодший спеціалі</w:t>
      </w:r>
      <w:proofErr w:type="gramStart"/>
      <w:r w:rsidRPr="00064CC8">
        <w:rPr>
          <w:rFonts w:ascii="Times New Roman" w:hAnsi="Times New Roman" w:cs="Times New Roman"/>
          <w:sz w:val="28"/>
          <w:szCs w:val="28"/>
        </w:rPr>
        <w:t>ст</w:t>
      </w:r>
      <w:proofErr w:type="gramEnd"/>
      <w:r w:rsidRPr="00064CC8">
        <w:rPr>
          <w:rFonts w:ascii="Times New Roman" w:hAnsi="Times New Roman" w:cs="Times New Roman"/>
          <w:sz w:val="28"/>
          <w:szCs w:val="28"/>
        </w:rPr>
        <w:t xml:space="preserve"> </w:t>
      </w:r>
      <w:r w:rsidR="009006C6" w:rsidRPr="009006C6">
        <w:rPr>
          <w:rFonts w:ascii="Times New Roman" w:hAnsi="Times New Roman" w:cs="Times New Roman"/>
          <w:sz w:val="28"/>
          <w:szCs w:val="28"/>
          <w:lang w:val="uk-UA"/>
        </w:rPr>
        <w:t>(управитель) з архітектури та будівництва, технічного контролю, аналізу та реклами</w:t>
      </w:r>
      <w:r w:rsidR="009006C6">
        <w:rPr>
          <w:rFonts w:ascii="Times New Roman" w:hAnsi="Times New Roman" w:cs="Times New Roman"/>
          <w:sz w:val="28"/>
          <w:szCs w:val="28"/>
          <w:lang w:val="uk-UA"/>
        </w:rPr>
        <w:t xml:space="preserve"> </w:t>
      </w:r>
      <w:r w:rsidRPr="00064CC8">
        <w:rPr>
          <w:rFonts w:ascii="Times New Roman" w:hAnsi="Times New Roman" w:cs="Times New Roman"/>
          <w:sz w:val="28"/>
          <w:szCs w:val="28"/>
        </w:rPr>
        <w:t xml:space="preserve"> здатний виконувати зазначену професійну роботу (коди та назви класифікаційного угрупування професійних назв робіт згідно з Національним класифікатором України ДК 003:2010 (із змінами)) за таким класифікаційним угрупуванням і професійними назвами робі</w:t>
      </w:r>
      <w:proofErr w:type="gramStart"/>
      <w:r w:rsidRPr="00064CC8">
        <w:rPr>
          <w:rFonts w:ascii="Times New Roman" w:hAnsi="Times New Roman" w:cs="Times New Roman"/>
          <w:sz w:val="28"/>
          <w:szCs w:val="28"/>
        </w:rPr>
        <w:t>т</w:t>
      </w:r>
      <w:proofErr w:type="gramEnd"/>
      <w:r w:rsidRPr="00064CC8">
        <w:rPr>
          <w:rFonts w:ascii="Times New Roman" w:hAnsi="Times New Roman" w:cs="Times New Roman"/>
          <w:sz w:val="28"/>
          <w:szCs w:val="28"/>
        </w:rPr>
        <w:t>:</w:t>
      </w:r>
    </w:p>
    <w:tbl>
      <w:tblPr>
        <w:tblStyle w:val="a3"/>
        <w:tblW w:w="0" w:type="auto"/>
        <w:tblLayout w:type="fixed"/>
        <w:tblLook w:val="0000" w:firstRow="0" w:lastRow="0" w:firstColumn="0" w:lastColumn="0" w:noHBand="0" w:noVBand="0"/>
      </w:tblPr>
      <w:tblGrid>
        <w:gridCol w:w="2802"/>
        <w:gridCol w:w="6624"/>
      </w:tblGrid>
      <w:tr w:rsidR="00862BDA" w:rsidRPr="00064CC8" w:rsidTr="00E862FB">
        <w:trPr>
          <w:trHeight w:val="119"/>
        </w:trPr>
        <w:tc>
          <w:tcPr>
            <w:tcW w:w="2802" w:type="dxa"/>
          </w:tcPr>
          <w:p w:rsidR="00862BDA" w:rsidRPr="00064CC8" w:rsidRDefault="00862BDA" w:rsidP="00814DB0">
            <w:pPr>
              <w:autoSpaceDE w:val="0"/>
              <w:autoSpaceDN w:val="0"/>
              <w:adjustRightInd w:val="0"/>
              <w:jc w:val="center"/>
              <w:rPr>
                <w:rFonts w:ascii="Times New Roman" w:hAnsi="Times New Roman" w:cs="Times New Roman"/>
                <w:color w:val="000000"/>
                <w:sz w:val="24"/>
                <w:szCs w:val="24"/>
              </w:rPr>
            </w:pPr>
            <w:r w:rsidRPr="00064CC8">
              <w:rPr>
                <w:rFonts w:ascii="Times New Roman" w:hAnsi="Times New Roman" w:cs="Times New Roman"/>
                <w:b/>
                <w:bCs/>
                <w:color w:val="000000"/>
                <w:sz w:val="24"/>
                <w:szCs w:val="24"/>
              </w:rPr>
              <w:lastRenderedPageBreak/>
              <w:t>Код КП</w:t>
            </w:r>
          </w:p>
        </w:tc>
        <w:tc>
          <w:tcPr>
            <w:tcW w:w="6624" w:type="dxa"/>
          </w:tcPr>
          <w:p w:rsidR="00862BDA" w:rsidRPr="00064CC8" w:rsidRDefault="00862BDA" w:rsidP="00814DB0">
            <w:pPr>
              <w:autoSpaceDE w:val="0"/>
              <w:autoSpaceDN w:val="0"/>
              <w:adjustRightInd w:val="0"/>
              <w:jc w:val="center"/>
              <w:rPr>
                <w:rFonts w:ascii="Times New Roman" w:hAnsi="Times New Roman" w:cs="Times New Roman"/>
                <w:color w:val="000000"/>
                <w:sz w:val="24"/>
                <w:szCs w:val="24"/>
              </w:rPr>
            </w:pPr>
            <w:r w:rsidRPr="00064CC8">
              <w:rPr>
                <w:rFonts w:ascii="Times New Roman" w:hAnsi="Times New Roman" w:cs="Times New Roman"/>
                <w:b/>
                <w:bCs/>
                <w:color w:val="000000"/>
                <w:sz w:val="24"/>
                <w:szCs w:val="24"/>
              </w:rPr>
              <w:t>Професійна назва роботи</w:t>
            </w:r>
          </w:p>
        </w:tc>
      </w:tr>
      <w:tr w:rsidR="00862BDA" w:rsidRPr="00064CC8" w:rsidTr="00E862FB">
        <w:trPr>
          <w:trHeight w:val="121"/>
        </w:trPr>
        <w:tc>
          <w:tcPr>
            <w:tcW w:w="2802" w:type="dxa"/>
          </w:tcPr>
          <w:p w:rsidR="00862BDA" w:rsidRPr="009006C6" w:rsidRDefault="009006C6" w:rsidP="00814DB0">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3439</w:t>
            </w:r>
          </w:p>
        </w:tc>
        <w:tc>
          <w:tcPr>
            <w:tcW w:w="6624" w:type="dxa"/>
          </w:tcPr>
          <w:p w:rsidR="00862BDA" w:rsidRPr="009006C6" w:rsidRDefault="009006C6"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Менеджер (управитель)</w:t>
            </w:r>
          </w:p>
        </w:tc>
      </w:tr>
      <w:tr w:rsidR="00862BDA" w:rsidRPr="00064CC8" w:rsidTr="00E862FB">
        <w:trPr>
          <w:trHeight w:val="121"/>
        </w:trPr>
        <w:tc>
          <w:tcPr>
            <w:tcW w:w="2802" w:type="dxa"/>
          </w:tcPr>
          <w:p w:rsidR="00862BDA" w:rsidRPr="009006C6" w:rsidRDefault="009006C6" w:rsidP="00814DB0">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3434</w:t>
            </w:r>
          </w:p>
        </w:tc>
        <w:tc>
          <w:tcPr>
            <w:tcW w:w="6624" w:type="dxa"/>
          </w:tcPr>
          <w:p w:rsidR="00862BDA" w:rsidRPr="009006C6" w:rsidRDefault="009006C6"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Помічник</w:t>
            </w:r>
            <w:r w:rsidR="00A73598">
              <w:rPr>
                <w:rFonts w:ascii="Times New Roman" w:hAnsi="Times New Roman" w:cs="Times New Roman"/>
                <w:color w:val="000000"/>
                <w:sz w:val="24"/>
                <w:szCs w:val="24"/>
                <w:lang w:val="uk-UA"/>
              </w:rPr>
              <w:t>и</w:t>
            </w:r>
            <w:r>
              <w:rPr>
                <w:rFonts w:ascii="Times New Roman" w:hAnsi="Times New Roman" w:cs="Times New Roman"/>
                <w:color w:val="000000"/>
                <w:sz w:val="24"/>
                <w:szCs w:val="24"/>
                <w:lang w:val="uk-UA"/>
              </w:rPr>
              <w:t xml:space="preserve"> керівників</w:t>
            </w:r>
          </w:p>
        </w:tc>
      </w:tr>
      <w:tr w:rsidR="00862BDA" w:rsidRPr="00C62EE3" w:rsidTr="00E862FB">
        <w:trPr>
          <w:trHeight w:val="121"/>
        </w:trPr>
        <w:tc>
          <w:tcPr>
            <w:tcW w:w="2802" w:type="dxa"/>
          </w:tcPr>
          <w:p w:rsidR="00862BDA" w:rsidRPr="00A73598" w:rsidRDefault="00A73598" w:rsidP="00A73598">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3434.2</w:t>
            </w:r>
          </w:p>
        </w:tc>
        <w:tc>
          <w:tcPr>
            <w:tcW w:w="6624" w:type="dxa"/>
          </w:tcPr>
          <w:p w:rsidR="00862BDA" w:rsidRPr="00A73598" w:rsidRDefault="00A73598"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Помічники керівників виробничих та інших підрозділів</w:t>
            </w:r>
          </w:p>
        </w:tc>
      </w:tr>
      <w:tr w:rsidR="00862BDA" w:rsidRPr="00064CC8" w:rsidTr="00E862FB">
        <w:trPr>
          <w:trHeight w:val="121"/>
        </w:trPr>
        <w:tc>
          <w:tcPr>
            <w:tcW w:w="2802" w:type="dxa"/>
          </w:tcPr>
          <w:p w:rsidR="00862BDA" w:rsidRPr="00A73598" w:rsidRDefault="00E862FB" w:rsidP="00814DB0">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1452</w:t>
            </w:r>
          </w:p>
        </w:tc>
        <w:tc>
          <w:tcPr>
            <w:tcW w:w="6624" w:type="dxa"/>
          </w:tcPr>
          <w:p w:rsidR="00862BDA" w:rsidRPr="00A73598" w:rsidRDefault="005C37E5" w:rsidP="005C37E5">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Менеджери (управителі) в оптовій торгівлі та посередництві у торгівлі</w:t>
            </w:r>
          </w:p>
        </w:tc>
      </w:tr>
      <w:tr w:rsidR="00862BDA" w:rsidRPr="00064CC8" w:rsidTr="00E862FB">
        <w:trPr>
          <w:trHeight w:val="121"/>
        </w:trPr>
        <w:tc>
          <w:tcPr>
            <w:tcW w:w="2802" w:type="dxa"/>
          </w:tcPr>
          <w:p w:rsidR="00862BDA" w:rsidRPr="00A73598" w:rsidRDefault="00E862FB" w:rsidP="00814DB0">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1453.2</w:t>
            </w:r>
          </w:p>
        </w:tc>
        <w:tc>
          <w:tcPr>
            <w:tcW w:w="6624" w:type="dxa"/>
          </w:tcPr>
          <w:p w:rsidR="00862BDA" w:rsidRPr="00A73598" w:rsidRDefault="005C37E5" w:rsidP="004D7C04">
            <w:pPr>
              <w:autoSpaceDE w:val="0"/>
              <w:autoSpaceDN w:val="0"/>
              <w:adjustRightInd w:val="0"/>
              <w:rPr>
                <w:rFonts w:ascii="Times New Roman" w:hAnsi="Times New Roman" w:cs="Times New Roman"/>
                <w:color w:val="000000"/>
                <w:sz w:val="24"/>
                <w:szCs w:val="24"/>
                <w:lang w:val="uk-UA"/>
              </w:rPr>
            </w:pPr>
            <w:r w:rsidRPr="005C37E5">
              <w:rPr>
                <w:rFonts w:ascii="Times New Roman" w:hAnsi="Times New Roman" w:cs="Times New Roman"/>
                <w:color w:val="000000"/>
                <w:sz w:val="24"/>
                <w:szCs w:val="24"/>
                <w:lang w:val="uk-UA"/>
              </w:rPr>
              <w:t>Менеджер (управител</w:t>
            </w:r>
            <w:r w:rsidR="004D7C04">
              <w:rPr>
                <w:rFonts w:ascii="Times New Roman" w:hAnsi="Times New Roman" w:cs="Times New Roman"/>
                <w:color w:val="000000"/>
                <w:sz w:val="24"/>
                <w:szCs w:val="24"/>
                <w:lang w:val="uk-UA"/>
              </w:rPr>
              <w:t>ь</w:t>
            </w:r>
            <w:r w:rsidRPr="005C37E5">
              <w:rPr>
                <w:rFonts w:ascii="Times New Roman" w:hAnsi="Times New Roman" w:cs="Times New Roman"/>
                <w:color w:val="000000"/>
                <w:sz w:val="24"/>
                <w:szCs w:val="24"/>
                <w:lang w:val="uk-UA"/>
              </w:rPr>
              <w:t xml:space="preserve">) в </w:t>
            </w:r>
            <w:r>
              <w:rPr>
                <w:rFonts w:ascii="Times New Roman" w:hAnsi="Times New Roman" w:cs="Times New Roman"/>
                <w:color w:val="000000"/>
                <w:sz w:val="24"/>
                <w:szCs w:val="24"/>
                <w:lang w:val="uk-UA"/>
              </w:rPr>
              <w:t xml:space="preserve">роздрібній </w:t>
            </w:r>
            <w:r w:rsidRPr="005C37E5">
              <w:rPr>
                <w:rFonts w:ascii="Times New Roman" w:hAnsi="Times New Roman" w:cs="Times New Roman"/>
                <w:color w:val="000000"/>
                <w:sz w:val="24"/>
                <w:szCs w:val="24"/>
                <w:lang w:val="uk-UA"/>
              </w:rPr>
              <w:t xml:space="preserve">торгівлі </w:t>
            </w:r>
            <w:r w:rsidR="00E862FB">
              <w:rPr>
                <w:rFonts w:ascii="Times New Roman" w:hAnsi="Times New Roman" w:cs="Times New Roman"/>
                <w:color w:val="000000"/>
                <w:sz w:val="24"/>
                <w:szCs w:val="24"/>
                <w:lang w:val="uk-UA"/>
              </w:rPr>
              <w:t>непродовольчими товарами</w:t>
            </w:r>
          </w:p>
        </w:tc>
      </w:tr>
      <w:tr w:rsidR="00862BDA" w:rsidRPr="00064CC8" w:rsidTr="00E862FB">
        <w:trPr>
          <w:trHeight w:val="121"/>
        </w:trPr>
        <w:tc>
          <w:tcPr>
            <w:tcW w:w="2802" w:type="dxa"/>
          </w:tcPr>
          <w:p w:rsidR="00862BDA" w:rsidRPr="00A73598" w:rsidRDefault="00E862FB" w:rsidP="00E862FB">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1491</w:t>
            </w:r>
          </w:p>
        </w:tc>
        <w:tc>
          <w:tcPr>
            <w:tcW w:w="6624" w:type="dxa"/>
          </w:tcPr>
          <w:p w:rsidR="00862BDA" w:rsidRPr="00A73598" w:rsidRDefault="00E862FB" w:rsidP="004D7C04">
            <w:pPr>
              <w:autoSpaceDE w:val="0"/>
              <w:autoSpaceDN w:val="0"/>
              <w:adjustRightInd w:val="0"/>
              <w:rPr>
                <w:rFonts w:ascii="Times New Roman" w:hAnsi="Times New Roman" w:cs="Times New Roman"/>
                <w:color w:val="000000"/>
                <w:sz w:val="24"/>
                <w:szCs w:val="24"/>
                <w:lang w:val="uk-UA"/>
              </w:rPr>
            </w:pPr>
            <w:r w:rsidRPr="00E862FB">
              <w:rPr>
                <w:rFonts w:ascii="Times New Roman" w:hAnsi="Times New Roman" w:cs="Times New Roman"/>
                <w:color w:val="000000"/>
                <w:sz w:val="24"/>
                <w:szCs w:val="24"/>
                <w:lang w:val="uk-UA"/>
              </w:rPr>
              <w:t>Менеджер (управител</w:t>
            </w:r>
            <w:r w:rsidR="004D7C04">
              <w:rPr>
                <w:rFonts w:ascii="Times New Roman" w:hAnsi="Times New Roman" w:cs="Times New Roman"/>
                <w:color w:val="000000"/>
                <w:sz w:val="24"/>
                <w:szCs w:val="24"/>
                <w:lang w:val="uk-UA"/>
              </w:rPr>
              <w:t>ь</w:t>
            </w:r>
            <w:r w:rsidRPr="00E862F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підприємства житлово – комунального господарства</w:t>
            </w:r>
          </w:p>
        </w:tc>
      </w:tr>
      <w:tr w:rsidR="00B91FF8" w:rsidRPr="00064CC8" w:rsidTr="00E862FB">
        <w:trPr>
          <w:trHeight w:val="121"/>
        </w:trPr>
        <w:tc>
          <w:tcPr>
            <w:tcW w:w="2802" w:type="dxa"/>
          </w:tcPr>
          <w:p w:rsidR="00B91FF8" w:rsidRDefault="00B91FF8" w:rsidP="00E862FB">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3423</w:t>
            </w:r>
          </w:p>
        </w:tc>
        <w:tc>
          <w:tcPr>
            <w:tcW w:w="6624" w:type="dxa"/>
          </w:tcPr>
          <w:p w:rsidR="00B91FF8" w:rsidRPr="00E862FB" w:rsidRDefault="00B91FF8" w:rsidP="00B91FF8">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Агент із зайнятості і трудових ресурсів</w:t>
            </w:r>
          </w:p>
        </w:tc>
      </w:tr>
      <w:tr w:rsidR="00B91FF8" w:rsidRPr="00C62EE3" w:rsidTr="00E862FB">
        <w:trPr>
          <w:trHeight w:val="121"/>
        </w:trPr>
        <w:tc>
          <w:tcPr>
            <w:tcW w:w="2802" w:type="dxa"/>
          </w:tcPr>
          <w:p w:rsidR="00B91FF8" w:rsidRPr="00B91FF8" w:rsidRDefault="00B91FF8" w:rsidP="00E862FB">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3439</w:t>
            </w:r>
          </w:p>
        </w:tc>
        <w:tc>
          <w:tcPr>
            <w:tcW w:w="6624" w:type="dxa"/>
          </w:tcPr>
          <w:p w:rsidR="00B91FF8" w:rsidRPr="00E862FB" w:rsidRDefault="00B91FF8" w:rsidP="00B91FF8">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Інші технічні фахівці в галузі управління</w:t>
            </w:r>
          </w:p>
        </w:tc>
      </w:tr>
      <w:tr w:rsidR="00A73598" w:rsidRPr="00171733" w:rsidTr="00E862FB">
        <w:trPr>
          <w:trHeight w:val="121"/>
        </w:trPr>
        <w:tc>
          <w:tcPr>
            <w:tcW w:w="2802" w:type="dxa"/>
          </w:tcPr>
          <w:p w:rsidR="00A73598" w:rsidRDefault="00E862FB" w:rsidP="00814DB0">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3419</w:t>
            </w:r>
          </w:p>
        </w:tc>
        <w:tc>
          <w:tcPr>
            <w:tcW w:w="6624" w:type="dxa"/>
          </w:tcPr>
          <w:p w:rsidR="00A73598" w:rsidRPr="00A73598" w:rsidRDefault="00E862FB"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Організатор з постачання</w:t>
            </w:r>
          </w:p>
        </w:tc>
      </w:tr>
      <w:tr w:rsidR="00A73598" w:rsidRPr="00171733" w:rsidTr="00E862FB">
        <w:trPr>
          <w:trHeight w:val="121"/>
        </w:trPr>
        <w:tc>
          <w:tcPr>
            <w:tcW w:w="2802" w:type="dxa"/>
          </w:tcPr>
          <w:p w:rsidR="00A73598" w:rsidRDefault="00E862FB" w:rsidP="00814DB0">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3419</w:t>
            </w:r>
          </w:p>
        </w:tc>
        <w:tc>
          <w:tcPr>
            <w:tcW w:w="6624" w:type="dxa"/>
          </w:tcPr>
          <w:p w:rsidR="00A73598" w:rsidRPr="00A73598" w:rsidRDefault="00E862FB" w:rsidP="00E862FB">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Організатор із збуту</w:t>
            </w:r>
          </w:p>
        </w:tc>
      </w:tr>
      <w:tr w:rsidR="00A73598" w:rsidRPr="00064CC8" w:rsidTr="00E862FB">
        <w:trPr>
          <w:trHeight w:val="121"/>
        </w:trPr>
        <w:tc>
          <w:tcPr>
            <w:tcW w:w="2802" w:type="dxa"/>
          </w:tcPr>
          <w:p w:rsidR="00A73598" w:rsidRDefault="00E862FB" w:rsidP="00E862FB">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3436.3</w:t>
            </w:r>
          </w:p>
        </w:tc>
        <w:tc>
          <w:tcPr>
            <w:tcW w:w="6624" w:type="dxa"/>
            <w:shd w:val="clear" w:color="auto" w:fill="auto"/>
          </w:tcPr>
          <w:p w:rsidR="00A73598" w:rsidRPr="00A73598" w:rsidRDefault="00E862FB"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Помічник керівника малого підприємства без апарату управління</w:t>
            </w:r>
          </w:p>
        </w:tc>
      </w:tr>
      <w:tr w:rsidR="00E862FB" w:rsidRPr="00064CC8" w:rsidTr="00E862FB">
        <w:trPr>
          <w:trHeight w:val="121"/>
        </w:trPr>
        <w:tc>
          <w:tcPr>
            <w:tcW w:w="2802" w:type="dxa"/>
          </w:tcPr>
          <w:p w:rsidR="00E862FB" w:rsidRDefault="00E862FB" w:rsidP="00814DB0">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5220</w:t>
            </w:r>
          </w:p>
        </w:tc>
        <w:tc>
          <w:tcPr>
            <w:tcW w:w="6624" w:type="dxa"/>
            <w:shd w:val="clear" w:color="auto" w:fill="auto"/>
          </w:tcPr>
          <w:p w:rsidR="00E862FB" w:rsidRDefault="00E862FB" w:rsidP="00814DB0">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Продавець – консультант </w:t>
            </w:r>
          </w:p>
        </w:tc>
      </w:tr>
    </w:tbl>
    <w:p w:rsidR="00862BDA" w:rsidRPr="00064CC8" w:rsidRDefault="00862BDA" w:rsidP="00862BDA">
      <w:pPr>
        <w:spacing w:after="0" w:line="240" w:lineRule="auto"/>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і може займати первинні посади:</w:t>
      </w:r>
    </w:p>
    <w:p w:rsidR="00862BDA" w:rsidRPr="00064CC8" w:rsidRDefault="00862BDA" w:rsidP="00862BDA">
      <w:pPr>
        <w:spacing w:after="0"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w:t>
      </w:r>
      <w:r w:rsidR="00E862FB">
        <w:rPr>
          <w:rFonts w:ascii="Times New Roman" w:hAnsi="Times New Roman" w:cs="Times New Roman"/>
          <w:sz w:val="28"/>
          <w:szCs w:val="28"/>
          <w:lang w:val="uk-UA"/>
        </w:rPr>
        <w:t xml:space="preserve"> продавець - консултант</w:t>
      </w:r>
      <w:r w:rsidRPr="00064CC8">
        <w:rPr>
          <w:rFonts w:ascii="Times New Roman" w:hAnsi="Times New Roman" w:cs="Times New Roman"/>
          <w:sz w:val="28"/>
          <w:szCs w:val="28"/>
          <w:lang w:val="uk-UA"/>
        </w:rPr>
        <w:t>;</w:t>
      </w:r>
    </w:p>
    <w:p w:rsidR="00862BDA" w:rsidRPr="00064CC8" w:rsidRDefault="00862BDA" w:rsidP="00862BDA">
      <w:pPr>
        <w:spacing w:after="0"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 xml:space="preserve">- </w:t>
      </w:r>
      <w:r w:rsidR="00A83AAF">
        <w:rPr>
          <w:rFonts w:ascii="Times New Roman" w:hAnsi="Times New Roman" w:cs="Times New Roman"/>
          <w:sz w:val="28"/>
          <w:szCs w:val="28"/>
          <w:lang w:val="uk-UA"/>
        </w:rPr>
        <w:t>п</w:t>
      </w:r>
      <w:r w:rsidR="00A73598">
        <w:rPr>
          <w:rFonts w:ascii="Times New Roman" w:hAnsi="Times New Roman" w:cs="Times New Roman"/>
          <w:sz w:val="28"/>
          <w:szCs w:val="28"/>
          <w:lang w:val="uk-UA"/>
        </w:rPr>
        <w:t>омічник керівника виробничого підрозділу</w:t>
      </w:r>
      <w:r w:rsidRPr="00064CC8">
        <w:rPr>
          <w:rFonts w:ascii="Times New Roman" w:hAnsi="Times New Roman" w:cs="Times New Roman"/>
          <w:sz w:val="28"/>
          <w:szCs w:val="28"/>
          <w:lang w:val="uk-UA"/>
        </w:rPr>
        <w:t>;</w:t>
      </w:r>
    </w:p>
    <w:p w:rsidR="00862BDA" w:rsidRPr="00064CC8" w:rsidRDefault="00862BDA" w:rsidP="00862BDA">
      <w:pPr>
        <w:spacing w:after="0"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 xml:space="preserve">- </w:t>
      </w:r>
      <w:r w:rsidR="00A73598">
        <w:rPr>
          <w:rFonts w:ascii="Times New Roman" w:hAnsi="Times New Roman" w:cs="Times New Roman"/>
          <w:sz w:val="28"/>
          <w:szCs w:val="28"/>
          <w:lang w:val="uk-UA"/>
        </w:rPr>
        <w:t>помічник керівника малого підприємства без апарату управління</w:t>
      </w:r>
      <w:r w:rsidRPr="00064CC8">
        <w:rPr>
          <w:rFonts w:ascii="Times New Roman" w:hAnsi="Times New Roman" w:cs="Times New Roman"/>
          <w:sz w:val="28"/>
          <w:szCs w:val="28"/>
          <w:lang w:val="uk-UA"/>
        </w:rPr>
        <w:t>;</w:t>
      </w:r>
    </w:p>
    <w:p w:rsidR="00862BDA" w:rsidRPr="00064CC8" w:rsidRDefault="00862BDA" w:rsidP="00862BDA">
      <w:pPr>
        <w:spacing w:after="0"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 xml:space="preserve">- </w:t>
      </w:r>
      <w:r w:rsidR="00A83AAF">
        <w:rPr>
          <w:rFonts w:ascii="Times New Roman" w:hAnsi="Times New Roman" w:cs="Times New Roman"/>
          <w:sz w:val="28"/>
          <w:szCs w:val="28"/>
          <w:lang w:val="uk-UA"/>
        </w:rPr>
        <w:t>і</w:t>
      </w:r>
      <w:r w:rsidR="00A73598">
        <w:rPr>
          <w:rFonts w:ascii="Times New Roman" w:hAnsi="Times New Roman" w:cs="Times New Roman"/>
          <w:sz w:val="28"/>
          <w:szCs w:val="28"/>
          <w:lang w:val="uk-UA"/>
        </w:rPr>
        <w:t>нспектор з контролю за виконання доручень</w:t>
      </w:r>
      <w:r w:rsidRPr="00064CC8">
        <w:rPr>
          <w:rFonts w:ascii="Times New Roman" w:hAnsi="Times New Roman" w:cs="Times New Roman"/>
          <w:sz w:val="28"/>
          <w:szCs w:val="28"/>
          <w:lang w:val="uk-UA"/>
        </w:rPr>
        <w:t>;</w:t>
      </w:r>
    </w:p>
    <w:p w:rsidR="00862BDA" w:rsidRPr="00064CC8" w:rsidRDefault="00862BDA" w:rsidP="00862BDA">
      <w:pPr>
        <w:spacing w:after="0"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 xml:space="preserve">- </w:t>
      </w:r>
      <w:r w:rsidR="00A73598">
        <w:rPr>
          <w:rFonts w:ascii="Times New Roman" w:hAnsi="Times New Roman" w:cs="Times New Roman"/>
          <w:sz w:val="28"/>
          <w:szCs w:val="28"/>
          <w:lang w:val="uk-UA"/>
        </w:rPr>
        <w:t>інспектор з кадрів</w:t>
      </w:r>
      <w:r w:rsidRPr="00064CC8">
        <w:rPr>
          <w:rFonts w:ascii="Times New Roman" w:hAnsi="Times New Roman" w:cs="Times New Roman"/>
          <w:sz w:val="28"/>
          <w:szCs w:val="28"/>
          <w:lang w:val="uk-UA"/>
        </w:rPr>
        <w:t>;</w:t>
      </w:r>
    </w:p>
    <w:p w:rsidR="00862BDA" w:rsidRDefault="00862BDA" w:rsidP="00862BDA">
      <w:pPr>
        <w:spacing w:after="0"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 xml:space="preserve">- </w:t>
      </w:r>
      <w:r w:rsidR="00A73598">
        <w:rPr>
          <w:rFonts w:ascii="Times New Roman" w:hAnsi="Times New Roman" w:cs="Times New Roman"/>
          <w:sz w:val="28"/>
          <w:szCs w:val="28"/>
          <w:lang w:val="uk-UA"/>
        </w:rPr>
        <w:t>організатор персоналу;</w:t>
      </w:r>
    </w:p>
    <w:p w:rsidR="00A73598" w:rsidRDefault="00A73598"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інспектор з основної діяльності;</w:t>
      </w:r>
    </w:p>
    <w:p w:rsidR="00A73598" w:rsidRDefault="00A73598"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62FB">
        <w:rPr>
          <w:rFonts w:ascii="Times New Roman" w:hAnsi="Times New Roman" w:cs="Times New Roman"/>
          <w:sz w:val="28"/>
          <w:szCs w:val="28"/>
          <w:lang w:val="uk-UA"/>
        </w:rPr>
        <w:t>організатор з постачання</w:t>
      </w:r>
      <w:r>
        <w:rPr>
          <w:rFonts w:ascii="Times New Roman" w:hAnsi="Times New Roman" w:cs="Times New Roman"/>
          <w:sz w:val="28"/>
          <w:szCs w:val="28"/>
          <w:lang w:val="uk-UA"/>
        </w:rPr>
        <w:t>;</w:t>
      </w:r>
    </w:p>
    <w:p w:rsidR="00A73598" w:rsidRDefault="00A73598"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диспетчер;</w:t>
      </w:r>
    </w:p>
    <w:p w:rsidR="00A73598" w:rsidRDefault="00A73598"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технік з підготовки виробництва;</w:t>
      </w:r>
    </w:p>
    <w:p w:rsidR="00A73598" w:rsidRDefault="00A73598"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3AAF">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технік з праці;</w:t>
      </w:r>
    </w:p>
    <w:p w:rsidR="00E862FB" w:rsidRDefault="00A73598"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62FB">
        <w:rPr>
          <w:rFonts w:ascii="Times New Roman" w:hAnsi="Times New Roman" w:cs="Times New Roman"/>
          <w:sz w:val="28"/>
          <w:szCs w:val="28"/>
          <w:lang w:val="uk-UA"/>
        </w:rPr>
        <w:t>організатор із збуту;</w:t>
      </w:r>
    </w:p>
    <w:p w:rsidR="00E862FB" w:rsidRDefault="00E862FB"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доглядач будови</w:t>
      </w:r>
    </w:p>
    <w:p w:rsidR="00A73598" w:rsidRPr="00064CC8" w:rsidRDefault="00E862FB" w:rsidP="00862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управитель ОСББ</w:t>
      </w:r>
      <w:r w:rsidR="00A73598">
        <w:rPr>
          <w:rFonts w:ascii="Times New Roman" w:hAnsi="Times New Roman" w:cs="Times New Roman"/>
          <w:sz w:val="28"/>
          <w:szCs w:val="28"/>
          <w:lang w:val="uk-UA"/>
        </w:rPr>
        <w:t>.</w:t>
      </w:r>
    </w:p>
    <w:p w:rsidR="00862BDA" w:rsidRDefault="00862BDA" w:rsidP="00862BDA">
      <w:pPr>
        <w:spacing w:after="0" w:line="240" w:lineRule="auto"/>
        <w:ind w:firstLine="567"/>
        <w:jc w:val="both"/>
        <w:rPr>
          <w:rFonts w:ascii="Times New Roman" w:hAnsi="Times New Roman" w:cs="Times New Roman"/>
          <w:sz w:val="28"/>
          <w:szCs w:val="28"/>
          <w:lang w:val="uk-UA"/>
        </w:rPr>
      </w:pPr>
      <w:r w:rsidRPr="00064CC8">
        <w:rPr>
          <w:rFonts w:ascii="Times New Roman" w:hAnsi="Times New Roman" w:cs="Times New Roman"/>
          <w:sz w:val="28"/>
          <w:szCs w:val="28"/>
          <w:lang w:val="uk-UA"/>
        </w:rPr>
        <w:t>Подальше навчання. Випускники можуть продовжити навчання за освітнім ступенем бакалавра.</w:t>
      </w:r>
    </w:p>
    <w:p w:rsidR="00862BDA" w:rsidRDefault="00862BDA" w:rsidP="00862BDA">
      <w:pPr>
        <w:spacing w:before="240" w:line="240" w:lineRule="auto"/>
        <w:jc w:val="center"/>
        <w:rPr>
          <w:rFonts w:ascii="Times New Roman" w:hAnsi="Times New Roman" w:cs="Times New Roman"/>
          <w:b/>
          <w:bCs/>
          <w:sz w:val="28"/>
          <w:szCs w:val="28"/>
          <w:lang w:val="uk-UA"/>
        </w:rPr>
      </w:pPr>
      <w:r w:rsidRPr="00F24725">
        <w:rPr>
          <w:rFonts w:ascii="Times New Roman" w:hAnsi="Times New Roman" w:cs="Times New Roman"/>
          <w:b/>
          <w:bCs/>
          <w:sz w:val="28"/>
          <w:szCs w:val="28"/>
        </w:rPr>
        <w:t>10. СИСТЕМА ВНУТРІШНЬОГО ЗАБЕЗПЕЧЕННЯ ЯКОСТІ ВИЩОЇ ОСВІТИ</w:t>
      </w:r>
    </w:p>
    <w:p w:rsidR="00862BDA" w:rsidRPr="00F24725" w:rsidRDefault="00862BDA" w:rsidP="00862BDA">
      <w:pPr>
        <w:pStyle w:val="Default"/>
        <w:ind w:firstLine="567"/>
        <w:rPr>
          <w:sz w:val="28"/>
          <w:szCs w:val="28"/>
        </w:rPr>
      </w:pPr>
      <w:proofErr w:type="gramStart"/>
      <w:r w:rsidRPr="00F24725">
        <w:rPr>
          <w:sz w:val="28"/>
          <w:szCs w:val="28"/>
        </w:rPr>
        <w:t>Відповідно до вимог Закону України «Про вищу освіту» від 01.07.2014 р. № 1556-VII (ст. 16.</w:t>
      </w:r>
      <w:proofErr w:type="gramEnd"/>
      <w:r w:rsidRPr="00F24725">
        <w:rPr>
          <w:sz w:val="28"/>
          <w:szCs w:val="28"/>
        </w:rPr>
        <w:t xml:space="preserve"> </w:t>
      </w:r>
      <w:proofErr w:type="gramStart"/>
      <w:r w:rsidRPr="00F24725">
        <w:rPr>
          <w:sz w:val="28"/>
          <w:szCs w:val="28"/>
        </w:rPr>
        <w:t xml:space="preserve">Система забезпечення якості вищої освіти) у Коледжі діє Положення про організацію освітнього процесу. </w:t>
      </w:r>
      <w:proofErr w:type="gramEnd"/>
    </w:p>
    <w:p w:rsidR="00862BDA" w:rsidRDefault="00862BDA" w:rsidP="00862BDA">
      <w:pPr>
        <w:spacing w:after="0" w:line="240" w:lineRule="auto"/>
        <w:ind w:firstLine="567"/>
        <w:jc w:val="both"/>
        <w:rPr>
          <w:rFonts w:ascii="Times New Roman" w:hAnsi="Times New Roman" w:cs="Times New Roman"/>
          <w:sz w:val="28"/>
          <w:szCs w:val="28"/>
          <w:lang w:val="uk-UA"/>
        </w:rPr>
      </w:pPr>
      <w:r w:rsidRPr="00F24725">
        <w:rPr>
          <w:rFonts w:ascii="Times New Roman" w:hAnsi="Times New Roman" w:cs="Times New Roman"/>
          <w:sz w:val="28"/>
          <w:szCs w:val="28"/>
        </w:rPr>
        <w:t>Система внутрішнього забезпечення якості вищої освіти у Коледжі передбачає здійснення таких процедур і заході</w:t>
      </w:r>
      <w:proofErr w:type="gramStart"/>
      <w:r w:rsidRPr="00F24725">
        <w:rPr>
          <w:rFonts w:ascii="Times New Roman" w:hAnsi="Times New Roman" w:cs="Times New Roman"/>
          <w:sz w:val="28"/>
          <w:szCs w:val="28"/>
        </w:rPr>
        <w:t>в</w:t>
      </w:r>
      <w:proofErr w:type="gramEnd"/>
      <w:r w:rsidRPr="00F24725">
        <w:rPr>
          <w:rFonts w:ascii="Times New Roman" w:hAnsi="Times New Roman" w:cs="Times New Roman"/>
          <w:sz w:val="28"/>
          <w:szCs w:val="28"/>
        </w:rPr>
        <w:t>:</w:t>
      </w:r>
    </w:p>
    <w:p w:rsidR="00862BDA" w:rsidRDefault="00862BDA" w:rsidP="00862BDA">
      <w:pPr>
        <w:pStyle w:val="Default"/>
        <w:spacing w:after="36"/>
        <w:jc w:val="both"/>
        <w:rPr>
          <w:sz w:val="28"/>
          <w:szCs w:val="28"/>
        </w:rPr>
      </w:pPr>
      <w:r>
        <w:rPr>
          <w:sz w:val="28"/>
          <w:szCs w:val="28"/>
        </w:rPr>
        <w:t xml:space="preserve">- здійснення моніторингу та періодичного перегляду освітніх програм; </w:t>
      </w:r>
    </w:p>
    <w:p w:rsidR="00862BDA" w:rsidRDefault="00862BDA" w:rsidP="00862BDA">
      <w:pPr>
        <w:pStyle w:val="Default"/>
        <w:spacing w:after="36"/>
        <w:jc w:val="both"/>
        <w:rPr>
          <w:sz w:val="28"/>
          <w:szCs w:val="28"/>
        </w:rPr>
      </w:pPr>
      <w:r>
        <w:rPr>
          <w:sz w:val="28"/>
          <w:szCs w:val="28"/>
        </w:rPr>
        <w:t xml:space="preserve">- щорічне оцінювання здобувачів вищої освіти, педагогічних працівників Коледжу та систематичне оприлюднення результатів таких оцінювань на </w:t>
      </w:r>
      <w:r>
        <w:rPr>
          <w:sz w:val="28"/>
          <w:szCs w:val="28"/>
        </w:rPr>
        <w:lastRenderedPageBreak/>
        <w:t xml:space="preserve">офіційному веб-сайті навчального закладу, на інформаційних стендах та в будь-який інший спосіб; </w:t>
      </w:r>
    </w:p>
    <w:p w:rsidR="00862BDA" w:rsidRDefault="00862BDA" w:rsidP="00862BDA">
      <w:pPr>
        <w:pStyle w:val="Default"/>
        <w:spacing w:after="36"/>
        <w:jc w:val="both"/>
        <w:rPr>
          <w:sz w:val="28"/>
          <w:szCs w:val="28"/>
        </w:rPr>
      </w:pPr>
      <w:r>
        <w:rPr>
          <w:sz w:val="28"/>
          <w:szCs w:val="28"/>
        </w:rPr>
        <w:t xml:space="preserve">- забезпечення наявності необхідних ресурсів для організації освітнього процесу, у тому числі самостійної роботи студентів, за </w:t>
      </w:r>
      <w:proofErr w:type="gramStart"/>
      <w:r>
        <w:rPr>
          <w:sz w:val="28"/>
          <w:szCs w:val="28"/>
        </w:rPr>
        <w:t>кожною</w:t>
      </w:r>
      <w:proofErr w:type="gramEnd"/>
      <w:r>
        <w:rPr>
          <w:sz w:val="28"/>
          <w:szCs w:val="28"/>
        </w:rPr>
        <w:t xml:space="preserve"> освітньою програмою; </w:t>
      </w:r>
    </w:p>
    <w:p w:rsidR="00862BDA" w:rsidRDefault="00862BDA" w:rsidP="00862BDA">
      <w:pPr>
        <w:pStyle w:val="Default"/>
        <w:spacing w:after="36"/>
        <w:jc w:val="both"/>
        <w:rPr>
          <w:sz w:val="28"/>
          <w:szCs w:val="28"/>
        </w:rPr>
      </w:pPr>
      <w:r>
        <w:rPr>
          <w:sz w:val="28"/>
          <w:szCs w:val="28"/>
        </w:rPr>
        <w:t xml:space="preserve">- забезпечення наявності інформаційних систем для ефективного управління освітнім процесом; </w:t>
      </w:r>
    </w:p>
    <w:p w:rsidR="00862BDA" w:rsidRDefault="00862BDA" w:rsidP="00862BDA">
      <w:pPr>
        <w:pStyle w:val="Default"/>
        <w:spacing w:after="36"/>
        <w:jc w:val="both"/>
        <w:rPr>
          <w:sz w:val="28"/>
          <w:szCs w:val="28"/>
        </w:rPr>
      </w:pPr>
      <w:r>
        <w:rPr>
          <w:sz w:val="28"/>
          <w:szCs w:val="28"/>
        </w:rPr>
        <w:t xml:space="preserve">- забезпечення публічності інформації про освітні програми, ступені вищої освіти та кваліфікації; </w:t>
      </w:r>
    </w:p>
    <w:p w:rsidR="00862BDA" w:rsidRDefault="00862BDA" w:rsidP="00862BDA">
      <w:pPr>
        <w:pStyle w:val="Default"/>
        <w:spacing w:after="36"/>
        <w:jc w:val="both"/>
        <w:rPr>
          <w:sz w:val="28"/>
          <w:szCs w:val="28"/>
        </w:rPr>
      </w:pPr>
      <w:r>
        <w:rPr>
          <w:sz w:val="28"/>
          <w:szCs w:val="28"/>
        </w:rPr>
        <w:t xml:space="preserve">- контроль </w:t>
      </w:r>
      <w:proofErr w:type="gramStart"/>
      <w:r>
        <w:rPr>
          <w:sz w:val="28"/>
          <w:szCs w:val="28"/>
        </w:rPr>
        <w:t>за</w:t>
      </w:r>
      <w:proofErr w:type="gramEnd"/>
      <w:r>
        <w:rPr>
          <w:sz w:val="28"/>
          <w:szCs w:val="28"/>
        </w:rPr>
        <w:t xml:space="preserve"> матеріально-технічним забезпеченням (вимоги до матеріально-технічного забезпечення, атестація навчальних лабораторій); </w:t>
      </w:r>
    </w:p>
    <w:p w:rsidR="00862BDA" w:rsidRDefault="00862BDA" w:rsidP="00862BDA">
      <w:pPr>
        <w:pStyle w:val="Default"/>
        <w:spacing w:after="36"/>
        <w:jc w:val="both"/>
        <w:rPr>
          <w:sz w:val="28"/>
          <w:szCs w:val="28"/>
        </w:rPr>
      </w:pPr>
      <w:r>
        <w:rPr>
          <w:sz w:val="28"/>
          <w:szCs w:val="28"/>
        </w:rPr>
        <w:t xml:space="preserve">- контроль за кадровим забезпеченням (система відбору педагогічних працівників; рейтингове оцінювання роботи педагогічних працівників; </w:t>
      </w:r>
      <w:proofErr w:type="gramStart"/>
      <w:r>
        <w:rPr>
          <w:sz w:val="28"/>
          <w:szCs w:val="28"/>
        </w:rPr>
        <w:t>п</w:t>
      </w:r>
      <w:proofErr w:type="gramEnd"/>
      <w:r>
        <w:rPr>
          <w:sz w:val="28"/>
          <w:szCs w:val="28"/>
        </w:rPr>
        <w:t xml:space="preserve">ідвищення кваліфікації та стажування педагогічних працівників); </w:t>
      </w:r>
    </w:p>
    <w:p w:rsidR="00862BDA" w:rsidRDefault="00862BDA" w:rsidP="00862BDA">
      <w:pPr>
        <w:pStyle w:val="Default"/>
        <w:spacing w:after="36"/>
        <w:jc w:val="both"/>
        <w:rPr>
          <w:sz w:val="28"/>
          <w:szCs w:val="28"/>
        </w:rPr>
      </w:pPr>
      <w:r>
        <w:rPr>
          <w:sz w:val="28"/>
          <w:szCs w:val="28"/>
        </w:rPr>
        <w:t xml:space="preserve">- контроль за навчально-методичним забезпеченням (вимоги до навчально-методичного забезпечення; </w:t>
      </w:r>
      <w:proofErr w:type="gramStart"/>
      <w:r>
        <w:rPr>
          <w:sz w:val="28"/>
          <w:szCs w:val="28"/>
        </w:rPr>
        <w:t>п</w:t>
      </w:r>
      <w:proofErr w:type="gramEnd"/>
      <w:r>
        <w:rPr>
          <w:sz w:val="28"/>
          <w:szCs w:val="28"/>
        </w:rPr>
        <w:t xml:space="preserve">ідготовка та оновлення навчально-методичних комплексів дисциплін; підготовка тестових завдань); </w:t>
      </w:r>
    </w:p>
    <w:p w:rsidR="00862BDA" w:rsidRDefault="00862BDA" w:rsidP="00862BDA">
      <w:pPr>
        <w:pStyle w:val="Default"/>
        <w:spacing w:after="36"/>
        <w:jc w:val="both"/>
        <w:rPr>
          <w:sz w:val="28"/>
          <w:szCs w:val="28"/>
        </w:rPr>
      </w:pPr>
      <w:r>
        <w:rPr>
          <w:sz w:val="28"/>
          <w:szCs w:val="28"/>
        </w:rPr>
        <w:t xml:space="preserve">- контроль за якістю проведення навчальних занять (контроль за якістю відкритих лекцій, практичних та лабораторних занять; контроль за якістю </w:t>
      </w:r>
      <w:proofErr w:type="gramStart"/>
      <w:r>
        <w:rPr>
          <w:sz w:val="28"/>
          <w:szCs w:val="28"/>
        </w:rPr>
        <w:t>практичного</w:t>
      </w:r>
      <w:proofErr w:type="gramEnd"/>
      <w:r>
        <w:rPr>
          <w:sz w:val="28"/>
          <w:szCs w:val="28"/>
        </w:rPr>
        <w:t xml:space="preserve"> навчання здобувачів вищої освіти; контроль за якістю самостійної роботи студентів); </w:t>
      </w:r>
    </w:p>
    <w:p w:rsidR="00862BDA" w:rsidRDefault="00862BDA" w:rsidP="00862BDA">
      <w:pPr>
        <w:pStyle w:val="Default"/>
        <w:jc w:val="both"/>
        <w:rPr>
          <w:sz w:val="28"/>
          <w:szCs w:val="28"/>
        </w:rPr>
      </w:pPr>
      <w:r>
        <w:rPr>
          <w:sz w:val="28"/>
          <w:szCs w:val="28"/>
        </w:rPr>
        <w:t xml:space="preserve">- контроль за якістю знань здобувачів вищої освіти (поточний контроль знань, проміжна та семестрова атестації, директорський контроль знань, контроль </w:t>
      </w:r>
      <w:proofErr w:type="gramStart"/>
      <w:r>
        <w:rPr>
          <w:sz w:val="28"/>
          <w:szCs w:val="28"/>
        </w:rPr>
        <w:t>за</w:t>
      </w:r>
      <w:proofErr w:type="gramEnd"/>
      <w:r>
        <w:rPr>
          <w:sz w:val="28"/>
          <w:szCs w:val="28"/>
        </w:rPr>
        <w:t xml:space="preserve"> відвідуванням занять та виконанням програм навчальних дисциплін, анкетування, атестація здобувачів вищої освіти). </w:t>
      </w:r>
    </w:p>
    <w:p w:rsidR="00862BDA" w:rsidRPr="00F24725" w:rsidRDefault="00862BDA" w:rsidP="00862BDA">
      <w:pPr>
        <w:spacing w:after="0" w:line="240" w:lineRule="auto"/>
        <w:ind w:firstLine="567"/>
        <w:jc w:val="both"/>
        <w:rPr>
          <w:rFonts w:ascii="Times New Roman" w:hAnsi="Times New Roman" w:cs="Times New Roman"/>
          <w:sz w:val="28"/>
          <w:szCs w:val="28"/>
        </w:rPr>
      </w:pPr>
    </w:p>
    <w:p w:rsidR="00F24725" w:rsidRPr="00F24725" w:rsidRDefault="00F24725" w:rsidP="00862BDA">
      <w:pPr>
        <w:pStyle w:val="Default"/>
        <w:rPr>
          <w:sz w:val="28"/>
          <w:szCs w:val="28"/>
        </w:rPr>
      </w:pPr>
    </w:p>
    <w:sectPr w:rsidR="00F24725" w:rsidRPr="00F24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2A4816"/>
    <w:lvl w:ilvl="0">
      <w:numFmt w:val="bullet"/>
      <w:lvlText w:val="*"/>
      <w:lvlJc w:val="left"/>
    </w:lvl>
  </w:abstractNum>
  <w:abstractNum w:abstractNumId="1">
    <w:nsid w:val="13ED24B2"/>
    <w:multiLevelType w:val="hybridMultilevel"/>
    <w:tmpl w:val="8206C15A"/>
    <w:lvl w:ilvl="0" w:tplc="6A3C1B88">
      <w:start w:val="73"/>
      <w:numFmt w:val="bullet"/>
      <w:lvlText w:val="-"/>
      <w:lvlJc w:val="left"/>
      <w:pPr>
        <w:ind w:left="819" w:hanging="360"/>
      </w:pPr>
      <w:rPr>
        <w:rFonts w:ascii="Times New Roman" w:eastAsiaTheme="minorHAns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02"/>
        <w:lvlJc w:val="left"/>
        <w:rPr>
          <w:rFonts w:ascii="Century Gothic" w:hAnsi="Century Gothic"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64CC8"/>
    <w:rsid w:val="00171733"/>
    <w:rsid w:val="0021547D"/>
    <w:rsid w:val="00452FA8"/>
    <w:rsid w:val="004A7DB8"/>
    <w:rsid w:val="004B6E81"/>
    <w:rsid w:val="004D7C04"/>
    <w:rsid w:val="00531919"/>
    <w:rsid w:val="005A3C73"/>
    <w:rsid w:val="005C37E5"/>
    <w:rsid w:val="006365BB"/>
    <w:rsid w:val="006B7267"/>
    <w:rsid w:val="007F2D91"/>
    <w:rsid w:val="00862BDA"/>
    <w:rsid w:val="008D74E7"/>
    <w:rsid w:val="009006C6"/>
    <w:rsid w:val="009F4B37"/>
    <w:rsid w:val="00A73598"/>
    <w:rsid w:val="00A83AAF"/>
    <w:rsid w:val="00B1794A"/>
    <w:rsid w:val="00B2387D"/>
    <w:rsid w:val="00B30AED"/>
    <w:rsid w:val="00B91FF8"/>
    <w:rsid w:val="00B93EE0"/>
    <w:rsid w:val="00BD16F2"/>
    <w:rsid w:val="00BE3A31"/>
    <w:rsid w:val="00C62EE3"/>
    <w:rsid w:val="00CC23CA"/>
    <w:rsid w:val="00DA6EBD"/>
    <w:rsid w:val="00E862FB"/>
    <w:rsid w:val="00F24725"/>
    <w:rsid w:val="00F91765"/>
    <w:rsid w:val="00FE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318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E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2D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D91"/>
    <w:rPr>
      <w:rFonts w:ascii="Tahoma" w:hAnsi="Tahoma" w:cs="Tahoma"/>
      <w:sz w:val="16"/>
      <w:szCs w:val="16"/>
    </w:rPr>
  </w:style>
  <w:style w:type="paragraph" w:customStyle="1" w:styleId="Style3">
    <w:name w:val="Style3"/>
    <w:basedOn w:val="a"/>
    <w:rsid w:val="00862B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2">
    <w:name w:val="Font Style12"/>
    <w:rsid w:val="00862BDA"/>
    <w:rPr>
      <w:rFonts w:ascii="Arial" w:hAnsi="Arial" w:cs="Arial"/>
      <w:sz w:val="26"/>
      <w:szCs w:val="26"/>
    </w:rPr>
  </w:style>
  <w:style w:type="paragraph" w:styleId="a6">
    <w:name w:val="List Paragraph"/>
    <w:basedOn w:val="a"/>
    <w:uiPriority w:val="34"/>
    <w:qFormat/>
    <w:rsid w:val="00B93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318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E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2D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D91"/>
    <w:rPr>
      <w:rFonts w:ascii="Tahoma" w:hAnsi="Tahoma" w:cs="Tahoma"/>
      <w:sz w:val="16"/>
      <w:szCs w:val="16"/>
    </w:rPr>
  </w:style>
  <w:style w:type="paragraph" w:customStyle="1" w:styleId="Style3">
    <w:name w:val="Style3"/>
    <w:basedOn w:val="a"/>
    <w:rsid w:val="00862B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2">
    <w:name w:val="Font Style12"/>
    <w:rsid w:val="00862BDA"/>
    <w:rPr>
      <w:rFonts w:ascii="Arial" w:hAnsi="Arial" w:cs="Arial"/>
      <w:sz w:val="26"/>
      <w:szCs w:val="26"/>
    </w:rPr>
  </w:style>
  <w:style w:type="paragraph" w:styleId="a6">
    <w:name w:val="List Paragraph"/>
    <w:basedOn w:val="a"/>
    <w:uiPriority w:val="34"/>
    <w:qFormat/>
    <w:rsid w:val="00B9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9FA0-D01A-4867-85F1-AD1BB0C5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KBK</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Metodkabinet</dc:creator>
  <cp:keywords/>
  <dc:description/>
  <cp:lastModifiedBy>Metodkabinet</cp:lastModifiedBy>
  <cp:revision>23</cp:revision>
  <cp:lastPrinted>2018-09-25T07:32:00Z</cp:lastPrinted>
  <dcterms:created xsi:type="dcterms:W3CDTF">2018-03-07T06:13:00Z</dcterms:created>
  <dcterms:modified xsi:type="dcterms:W3CDTF">2018-09-25T07:32:00Z</dcterms:modified>
</cp:coreProperties>
</file>