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DB" w:rsidRPr="00D472DB" w:rsidRDefault="00D472DB" w:rsidP="00D472D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2DB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ОЦІНЮВАННЯ ЗНАНЬ</w:t>
      </w:r>
    </w:p>
    <w:p w:rsidR="00D472DB" w:rsidRDefault="00D472DB" w:rsidP="00D472D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2DB">
        <w:rPr>
          <w:rFonts w:ascii="Times New Roman" w:hAnsi="Times New Roman" w:cs="Times New Roman"/>
          <w:b/>
          <w:sz w:val="28"/>
          <w:szCs w:val="28"/>
          <w:lang w:val="uk-UA"/>
        </w:rPr>
        <w:t>СТУДЕНТІВ ІЗ ЗАГАЛЬНООСВІТНІХ ДИСЦИПЛІН</w:t>
      </w:r>
    </w:p>
    <w:p w:rsidR="00D472DB" w:rsidRPr="00D472DB" w:rsidRDefault="00D472DB" w:rsidP="00D472D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2DB" w:rsidRPr="00D472DB" w:rsidRDefault="00D472DB" w:rsidP="00C4529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472DB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Згідно з законодавством України про загальну середню освіту основними видами оцінювання навчальних досягнень студентів у коледжі є поточне та підсумкове (тематичне, семестрове, річне) і державна підсумкова атестація.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студентів здійснюється відповідно до критеріїв у системі загальної середньої освіти.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Оцінюванню підлягають навчальні досягнення з усіх дисциплін навчального плану коледжу.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Для проведення різних форм оцінювання знань, умінь і павичок студентів із циклу дисциплін загальноосвітньої підготовки викладачі розробляють завдання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 тестів, комп'ютерних прог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рам, варіантів контрольних робіт, диктантів, які розглядаються і затверджуються па засіданнях циклових комісій.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Для якісного оцінювання навчальних досягнень студентів та забезпечення оптимальної організації виконання обов'язкових письмових робіт керівник навчального закладу (його заступник) складає графік їх про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окремо на І та ІІ семест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ри.</w:t>
      </w:r>
    </w:p>
    <w:p w:rsid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Графік передбачає проведення, як правило, не більше однієї письмової контрольної роботи протягом навчального дня.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D472DB" w:rsidRPr="00D472DB" w:rsidRDefault="00D472DB" w:rsidP="00C4529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472DB">
        <w:rPr>
          <w:rFonts w:ascii="Times New Roman" w:hAnsi="Times New Roman" w:cs="Times New Roman"/>
          <w:b/>
          <w:sz w:val="28"/>
          <w:szCs w:val="28"/>
          <w:lang w:val="uk-UA"/>
        </w:rPr>
        <w:t>Тематичне оцінювання та порядок його проведення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Тематичне оцінювання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визначення навчальних досяг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нень студентів з певної теми (частини теми, блоку тем) або з певного виду навчальної діяльності на основі вимог навчальної програми та критеріїв оцінювання навчальних досягнень студентів з тієї чи іншої дисципліни загальноосвітньої підготовки. Здійснюється тематичне оцінювання для визначення повноти знан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студентів із циклу дисциплін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загальноосвітньої підготовки.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Проводять тематичне оцінювання знань викл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адачі, що читають дисципліну в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рупі.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Зміст, обсяг, форми, терміни тематичного оцінювання визначають циклові комісії.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Тематичному оцінюванню підлягають усі дисципліни навчального плану, які читають на І курсі.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Обсяг матеріалу для тематичного оцінювання повинен бути не менше 8 навчальних годин та не більше 22-24 аудиторних годин. Якщо на вивчення теми відведено менше часу, допускається об'єднання цієї теми з іншими, близькими за змістом.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2.2.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Кожне тематичне оцінювання повинно мати не менше З етапів поточного контролю знань. Етапи поточного контролю знань визначає викладач, що веде заняття в групі, і можуть бути: усне та письмове опитування, практичні та лабораторні, семінарські заняття, контрольні роботи, домашні роботи,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D472DB">
        <w:rPr>
          <w:rFonts w:ascii="Times New Roman" w:hAnsi="Times New Roman" w:cs="Times New Roman"/>
          <w:sz w:val="28"/>
          <w:szCs w:val="28"/>
          <w:lang w:val="uk-UA"/>
        </w:rPr>
        <w:t>реферати, графічні та розрахунк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 роботи, тестовий контроль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2.3.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Проводять тематичний контроль у кінці вивчення теми (блоку гем).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2.4.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Оцінювання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альних досягнень студентів здій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снюють за 12-бальною шкалою і його результати позначають цифрами від 1 до 12 згідно з критеріями оцінювання (наказ Міністерства освіти і науки України від 05.05.2008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№ 371).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2.5.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У разі неатестації студентів у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і роблять відповідний запис – н/а (не атестований (а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2.6.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Студентам, які за станом здоров'я зараховані до спеціальної групи з фізичної культури, оцінювання навчальних досягнень здійснюється за 12-бальною шкалою згідно з критеріями оцінювання.</w:t>
      </w:r>
    </w:p>
    <w:p w:rsidR="00D472DB" w:rsidRPr="00D472DB" w:rsidRDefault="00D472DB" w:rsidP="00D472D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2DB" w:rsidRPr="00D472DB" w:rsidRDefault="00D472DB" w:rsidP="00C4529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472DB">
        <w:rPr>
          <w:rFonts w:ascii="Times New Roman" w:hAnsi="Times New Roman" w:cs="Times New Roman"/>
          <w:b/>
          <w:sz w:val="28"/>
          <w:szCs w:val="28"/>
          <w:lang w:val="uk-UA"/>
        </w:rPr>
        <w:t>Виставлення оцінок до журналу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3.1.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Тематичну оцінку виставляють до журналу в колонку з написом Тематична без дати.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3.2.Під час вист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авлення тематичної оцінки враховують всі види навчальної діяльності, що підлягали оцінюванню протягом вивчення геми (блоку тем).</w:t>
      </w:r>
    </w:p>
    <w:p w:rsid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3.3.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Якщо студент був (</w:t>
      </w:r>
      <w:proofErr w:type="spellStart"/>
      <w:r w:rsidRPr="00D472DB">
        <w:rPr>
          <w:rFonts w:ascii="Times New Roman" w:hAnsi="Times New Roman" w:cs="Times New Roman"/>
          <w:sz w:val="28"/>
          <w:szCs w:val="28"/>
          <w:lang w:val="uk-UA"/>
        </w:rPr>
        <w:t>-ла</w:t>
      </w:r>
      <w:proofErr w:type="spellEnd"/>
      <w:r w:rsidRPr="00D472DB">
        <w:rPr>
          <w:rFonts w:ascii="Times New Roman" w:hAnsi="Times New Roman" w:cs="Times New Roman"/>
          <w:sz w:val="28"/>
          <w:szCs w:val="28"/>
          <w:lang w:val="uk-UA"/>
        </w:rPr>
        <w:t>) відсутній на заняттях протягом теми, не виконав(</w:t>
      </w:r>
      <w:proofErr w:type="spellStart"/>
      <w:r w:rsidRPr="00D472DB">
        <w:rPr>
          <w:rFonts w:ascii="Times New Roman" w:hAnsi="Times New Roman" w:cs="Times New Roman"/>
          <w:sz w:val="28"/>
          <w:szCs w:val="28"/>
          <w:lang w:val="uk-UA"/>
        </w:rPr>
        <w:t>-ла</w:t>
      </w:r>
      <w:proofErr w:type="spellEnd"/>
      <w:r w:rsidRPr="00D472DB">
        <w:rPr>
          <w:rFonts w:ascii="Times New Roman" w:hAnsi="Times New Roman" w:cs="Times New Roman"/>
          <w:sz w:val="28"/>
          <w:szCs w:val="28"/>
          <w:lang w:val="uk-UA"/>
        </w:rPr>
        <w:t>) вимог навчальної програми, у колонку з нап</w:t>
      </w:r>
      <w:r>
        <w:rPr>
          <w:rFonts w:ascii="Times New Roman" w:hAnsi="Times New Roman" w:cs="Times New Roman"/>
          <w:sz w:val="28"/>
          <w:szCs w:val="28"/>
          <w:lang w:val="uk-UA"/>
        </w:rPr>
        <w:t>исом «Тематична» виставляють н/а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D472DB">
        <w:rPr>
          <w:rFonts w:ascii="Times New Roman" w:hAnsi="Times New Roman" w:cs="Times New Roman"/>
          <w:sz w:val="28"/>
          <w:szCs w:val="28"/>
          <w:lang w:val="uk-UA"/>
        </w:rPr>
        <w:t>Тематична оцінка не підлягає коригуванню.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D472DB" w:rsidRPr="00D472DB" w:rsidRDefault="00D472DB" w:rsidP="00D472D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472DB">
        <w:rPr>
          <w:rFonts w:ascii="Times New Roman" w:hAnsi="Times New Roman" w:cs="Times New Roman"/>
          <w:b/>
          <w:sz w:val="28"/>
          <w:szCs w:val="28"/>
          <w:lang w:val="uk-UA"/>
        </w:rPr>
        <w:t>Семестрове оцінювання та порядок його проведення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4.1.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Семестрове оцінювання здійснюють на підставі тематичних оцінок. При цьому має враховуватись динаміка особистих навчальних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 з дисциплін протягом  семестру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, важливість теми, трив</w:t>
      </w:r>
      <w:r>
        <w:rPr>
          <w:rFonts w:ascii="Times New Roman" w:hAnsi="Times New Roman" w:cs="Times New Roman"/>
          <w:sz w:val="28"/>
          <w:szCs w:val="28"/>
          <w:lang w:val="uk-UA"/>
        </w:rPr>
        <w:t>алість її вивчення, складність з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місту тощо.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4.2.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Семестрову оцінку виставляють бет дати в колонку з написом: І семестр, II семестр.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4.3.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Семестрова оцінка може підлягати коригуванню.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С кориговану семестрову оцінку </w:t>
      </w:r>
      <w:r>
        <w:rPr>
          <w:rFonts w:ascii="Times New Roman" w:hAnsi="Times New Roman" w:cs="Times New Roman"/>
          <w:sz w:val="28"/>
          <w:szCs w:val="28"/>
          <w:lang w:val="uk-UA"/>
        </w:rPr>
        <w:t>виставляють без дати в колонку з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 написом «Скоригована»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поруч з колонкою І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 семестр або II семестр.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олонки  для виставлення скориг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ованих оцінок відводять навіть за відсутності студентів, які виявили бажання скиртувати оцінку.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У триденний термін після виставлення семестрової оцінки, студенти, які виявили бажання підвищити результати семестрового оцінювання або з певних причин не були атестовані, звертаються до директора коледжу із заявою про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відповідного оцінювання, в якій мотивують причину та необхідність його проведення.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4.5.3а наказом директора коледжу створюється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 комісія у складі голови (директор коледжу або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заступник) та членів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лови</w:t>
      </w:r>
      <w:proofErr w:type="spellEnd"/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об'єднання, викладача, який читає дисципліну у цій групі, а також затверджується графік проведення оцінювання. Коригування проводять не пізніше п'яти днів після подання заяви. У разі хвороби студента чи інших поважних причин термін може бути подовжено.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4.6.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Члени комісії готують завдання, які погоджують на засіданні циклової комісії і затверджує керівник навчального закладу. Вони мають охоплювати зміст усіх тем, що вивчали протягом семестру. Оцінювання проводять у письмовій формі. П</w:t>
      </w:r>
      <w:r>
        <w:rPr>
          <w:rFonts w:ascii="Times New Roman" w:hAnsi="Times New Roman" w:cs="Times New Roman"/>
          <w:sz w:val="28"/>
          <w:szCs w:val="28"/>
          <w:lang w:val="uk-UA"/>
        </w:rPr>
        <w:t>исьмові робот и зберігають прот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ягом року.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4.7.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об'єктивність оцінювання та дотримання порядку його проведення покладають на голову комісії.* Комісія ухвалює рішення щодо його результатів і складає протокол. Рішення комісії є остаточним. Скоригована оцінка не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бути нижчою за семестрову.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4.8.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У разі, якщо студентові не вдалося підвищити результ</w:t>
      </w:r>
      <w:r>
        <w:rPr>
          <w:rFonts w:ascii="Times New Roman" w:hAnsi="Times New Roman" w:cs="Times New Roman"/>
          <w:sz w:val="28"/>
          <w:szCs w:val="28"/>
          <w:lang w:val="uk-UA"/>
        </w:rPr>
        <w:t>ати, запис у колонку «Скоригован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а» не роблять.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4.9.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За результатами оцінювання видає відповідний наказ директор коледжу. Скориговану семестрову оцінку за І семестр виставляють до початку II семестру, за підсумками II семестру - не пізніше 5 днів після закінчення семестру.</w:t>
      </w:r>
    </w:p>
    <w:p w:rsid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4.10.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Підвищення семестрової оцінки студентів не дає їм права бути претендентами на нагородження золотою «За особливі успіхи в навчанні» та срібною «За успіхи в навчанні» медалями.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D472DB" w:rsidRPr="00D472DB" w:rsidRDefault="00D472DB" w:rsidP="00C4529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D472DB">
        <w:rPr>
          <w:rFonts w:ascii="Times New Roman" w:hAnsi="Times New Roman" w:cs="Times New Roman"/>
          <w:b/>
          <w:sz w:val="28"/>
          <w:szCs w:val="28"/>
          <w:lang w:val="uk-UA"/>
        </w:rPr>
        <w:t>Річне оцінювання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5.1.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Річне оцінювання здійснюють на основі семестрових або скоригованих семестрових оцінок.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5.2.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Річну оцінку виставляють до журналу в колонку з написом «Річна» без зазначення дати, не раніш ніж через три дні після виставлення оцінки за II семестр.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5.3.У разі кориг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ування студентами оцінок за II семестр, річну оцінку виставляють не пізніше п'яти днів після закінчення семестру.</w:t>
      </w:r>
    </w:p>
    <w:p w:rsid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5.4.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неатестації студентів за підсумками двох семестрів у </w:t>
      </w:r>
      <w:r>
        <w:rPr>
          <w:rFonts w:ascii="Times New Roman" w:hAnsi="Times New Roman" w:cs="Times New Roman"/>
          <w:sz w:val="28"/>
          <w:szCs w:val="28"/>
          <w:lang w:val="uk-UA"/>
        </w:rPr>
        <w:t>колонку «Річна» роблять запис н/a (неате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стований(а)). Річна оцінка коригуванню не підлягає.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D472DB" w:rsidRPr="00D472DB" w:rsidRDefault="00D472DB" w:rsidP="00C4529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D472DB">
        <w:rPr>
          <w:rFonts w:ascii="Times New Roman" w:hAnsi="Times New Roman" w:cs="Times New Roman"/>
          <w:b/>
          <w:sz w:val="28"/>
          <w:szCs w:val="28"/>
          <w:lang w:val="uk-UA"/>
        </w:rPr>
        <w:t>Державна підсумкова атестація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Державну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підсумкову атестацію проводять відповідно до Положення про державну підсумкову атестацію студентів із циклу дисциплін загальноосвітньої підготовки у навчальних закладах, які здійснюють підготовку кадрів на основі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lastRenderedPageBreak/>
        <w:t>ба</w:t>
      </w:r>
      <w:r>
        <w:rPr>
          <w:rFonts w:ascii="Times New Roman" w:hAnsi="Times New Roman" w:cs="Times New Roman"/>
          <w:sz w:val="28"/>
          <w:szCs w:val="28"/>
          <w:lang w:val="uk-UA"/>
        </w:rPr>
        <w:t>зової загальної середньої освіти, за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твердженого наказом МОН України від 07.07.2010 р. № 675.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6.1.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Виставлення оцінки з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ержавної підсумкової атестації здійсн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юється у колонку з написом «ДПА» без зазначення дати.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6.2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Студентам, які не пройшли державну підсумкову атестацію, у колонку з на</w:t>
      </w:r>
      <w:r>
        <w:rPr>
          <w:rFonts w:ascii="Times New Roman" w:hAnsi="Times New Roman" w:cs="Times New Roman"/>
          <w:sz w:val="28"/>
          <w:szCs w:val="28"/>
          <w:lang w:val="uk-UA"/>
        </w:rPr>
        <w:t>писом «ДПА» роблять запис</w:t>
      </w:r>
      <w:r w:rsidR="00C45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н/а (</w:t>
      </w:r>
      <w:r w:rsidR="00C4529F">
        <w:rPr>
          <w:rFonts w:ascii="Times New Roman" w:hAnsi="Times New Roman" w:cs="Times New Roman"/>
          <w:sz w:val="28"/>
          <w:szCs w:val="28"/>
          <w:lang w:val="uk-UA"/>
        </w:rPr>
        <w:t xml:space="preserve">неатестований 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(-а)).</w:t>
      </w:r>
    </w:p>
    <w:p w:rsidR="00D472DB" w:rsidRPr="00D472DB" w:rsidRDefault="00D472DB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6.3.</w:t>
      </w:r>
      <w:r w:rsidRPr="00D472DB">
        <w:rPr>
          <w:rFonts w:ascii="Times New Roman" w:hAnsi="Times New Roman" w:cs="Times New Roman"/>
          <w:sz w:val="28"/>
          <w:szCs w:val="28"/>
          <w:lang w:val="uk-UA"/>
        </w:rPr>
        <w:t>Студентам, яким оцінку з державної атестації переглядала атестаційна комісія, за її результатами виставляють оцінку у колонку з написом «Апеляційна» без дати.</w:t>
      </w:r>
    </w:p>
    <w:p w:rsidR="00D43A16" w:rsidRPr="00D472DB" w:rsidRDefault="00D43A16" w:rsidP="00D472DB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43A16" w:rsidRPr="00D472DB" w:rsidSect="00D472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9"/>
    <w:rsid w:val="00420869"/>
    <w:rsid w:val="00A053F6"/>
    <w:rsid w:val="00C4529F"/>
    <w:rsid w:val="00D43A16"/>
    <w:rsid w:val="00D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Navchalnachastyna</dc:creator>
  <cp:lastModifiedBy>Navchalnachastyna</cp:lastModifiedBy>
  <cp:revision>3</cp:revision>
  <dcterms:created xsi:type="dcterms:W3CDTF">2019-03-15T09:03:00Z</dcterms:created>
  <dcterms:modified xsi:type="dcterms:W3CDTF">2019-04-09T11:20:00Z</dcterms:modified>
</cp:coreProperties>
</file>