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2DD" w:rsidRPr="008228CA" w:rsidRDefault="008A5B8F" w:rsidP="008228CA">
      <w:pPr>
        <w:jc w:val="center"/>
        <w:rPr>
          <w:rFonts w:ascii="Times New Roman" w:hAnsi="Times New Roman" w:cs="Times New Roman"/>
          <w:b/>
          <w:sz w:val="32"/>
          <w:u w:val="single"/>
          <w:lang w:val="uk-UA"/>
        </w:rPr>
      </w:pPr>
      <w:r w:rsidRPr="008228CA">
        <w:rPr>
          <w:rFonts w:ascii="Times New Roman" w:hAnsi="Times New Roman" w:cs="Times New Roman"/>
          <w:b/>
          <w:sz w:val="32"/>
          <w:u w:val="single"/>
          <w:lang w:val="uk-UA"/>
        </w:rPr>
        <w:t>ДОРОЖНЯ КАРТА ВСТУПНИКА</w:t>
      </w:r>
    </w:p>
    <w:p w:rsidR="008A5B8F" w:rsidRDefault="008A5B8F" w:rsidP="0072796A">
      <w:pPr>
        <w:spacing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Вступна кампанія 2022 року до коледжів здійснюватиметься відповідно до умов прийому на навчання до закладів фахової передвищої освіти в 2022 році, затверджених наказом Міністерства освіти і науки України № 1159, зареєстрованих Міністерством юстиції України 24 грудня 2021 р. за № 1668/37290.</w:t>
      </w:r>
    </w:p>
    <w:p w:rsidR="008A5B8F" w:rsidRDefault="008A5B8F" w:rsidP="0072796A">
      <w:pPr>
        <w:spacing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З метою підготовки до вступної кампанії у Міністерстві освіти і науки України 18 січня 2022 року проведено нараду-семінар для керівників, що здійснюють підготовку за освітньо-професійним ступенем фахового молодшого бакалавра. Захід проводився в онлайн-режимі з трансляцією на офіційній </w:t>
      </w:r>
      <w:r>
        <w:rPr>
          <w:rFonts w:ascii="Times New Roman" w:hAnsi="Times New Roman" w:cs="Times New Roman"/>
          <w:sz w:val="28"/>
          <w:lang w:val="en-US"/>
        </w:rPr>
        <w:t>Facebook</w:t>
      </w:r>
      <w:r w:rsidRPr="008A5B8F">
        <w:rPr>
          <w:rFonts w:ascii="Times New Roman" w:hAnsi="Times New Roman" w:cs="Times New Roman"/>
          <w:sz w:val="28"/>
          <w:lang w:val="uk-UA"/>
        </w:rPr>
        <w:t>-</w:t>
      </w:r>
      <w:r>
        <w:rPr>
          <w:rFonts w:ascii="Times New Roman" w:hAnsi="Times New Roman" w:cs="Times New Roman"/>
          <w:sz w:val="28"/>
          <w:lang w:val="uk-UA"/>
        </w:rPr>
        <w:t>сторінці Міністерства освіти і науки України.</w:t>
      </w:r>
    </w:p>
    <w:p w:rsidR="008A5B8F" w:rsidRPr="00B3006D" w:rsidRDefault="00CA60C6" w:rsidP="00B3006D">
      <w:pPr>
        <w:ind w:firstLine="567"/>
        <w:jc w:val="center"/>
        <w:rPr>
          <w:rFonts w:ascii="Times New Roman" w:hAnsi="Times New Roman" w:cs="Times New Roman"/>
          <w:b/>
          <w:bCs/>
          <w:i/>
          <w:iCs/>
          <w:sz w:val="28"/>
          <w:u w:val="single"/>
          <w:lang w:val="uk-UA"/>
        </w:rPr>
      </w:pPr>
      <w:r w:rsidRPr="00B3006D">
        <w:rPr>
          <w:rFonts w:ascii="Times New Roman" w:hAnsi="Times New Roman" w:cs="Times New Roman"/>
          <w:b/>
          <w:bCs/>
          <w:i/>
          <w:iCs/>
          <w:sz w:val="28"/>
          <w:u w:val="single"/>
          <w:lang w:val="uk-UA"/>
        </w:rPr>
        <w:t>ОСНОВНІ НОВАЦІЇ ВСТУПНОЇ КАМПАНІЇ 2022 року:</w:t>
      </w:r>
    </w:p>
    <w:p w:rsidR="00CA60C6" w:rsidRPr="00CA60C6" w:rsidRDefault="00CA60C6" w:rsidP="0072796A">
      <w:pPr>
        <w:pStyle w:val="a3"/>
        <w:numPr>
          <w:ilvl w:val="0"/>
          <w:numId w:val="1"/>
        </w:numPr>
        <w:ind w:left="567"/>
        <w:jc w:val="both"/>
        <w:rPr>
          <w:rFonts w:ascii="Times New Roman" w:hAnsi="Times New Roman" w:cs="Times New Roman"/>
          <w:sz w:val="28"/>
          <w:u w:val="single"/>
          <w:lang w:val="uk-UA"/>
        </w:rPr>
      </w:pPr>
      <w:r>
        <w:rPr>
          <w:rFonts w:ascii="Times New Roman" w:hAnsi="Times New Roman" w:cs="Times New Roman"/>
          <w:sz w:val="28"/>
          <w:lang w:val="uk-UA"/>
        </w:rPr>
        <w:t xml:space="preserve">створення електронних кабінетів вступників на основі базової середньої освіти, яке зумовлено </w:t>
      </w:r>
      <w:r w:rsidR="008228CA">
        <w:rPr>
          <w:rFonts w:ascii="Times New Roman" w:hAnsi="Times New Roman" w:cs="Times New Roman"/>
          <w:sz w:val="28"/>
          <w:lang w:val="uk-UA"/>
        </w:rPr>
        <w:t xml:space="preserve">кількома </w:t>
      </w:r>
      <w:r>
        <w:rPr>
          <w:rFonts w:ascii="Times New Roman" w:hAnsi="Times New Roman" w:cs="Times New Roman"/>
          <w:sz w:val="28"/>
          <w:lang w:val="uk-UA"/>
        </w:rPr>
        <w:t>причинами, це і зменшення ризиків в умовах пандемії і відповідність Концепції розвитку цифрової економіки та суспільства України і також цифрова трансформація освіти України;</w:t>
      </w:r>
    </w:p>
    <w:p w:rsidR="00CA60C6" w:rsidRPr="00DA5E53" w:rsidRDefault="00CA60C6" w:rsidP="0072796A">
      <w:pPr>
        <w:pStyle w:val="a3"/>
        <w:numPr>
          <w:ilvl w:val="0"/>
          <w:numId w:val="1"/>
        </w:numPr>
        <w:ind w:left="567"/>
        <w:jc w:val="both"/>
        <w:rPr>
          <w:rFonts w:ascii="Times New Roman" w:hAnsi="Times New Roman" w:cs="Times New Roman"/>
          <w:sz w:val="28"/>
          <w:u w:val="single"/>
          <w:lang w:val="uk-UA"/>
        </w:rPr>
      </w:pPr>
      <w:r>
        <w:rPr>
          <w:rFonts w:ascii="Times New Roman" w:hAnsi="Times New Roman" w:cs="Times New Roman"/>
          <w:sz w:val="28"/>
          <w:lang w:val="uk-UA"/>
        </w:rPr>
        <w:t>для вступників на основі повної загальної середньої освіти повернення до традиційної послідовності (на відміну від 2021 року)</w:t>
      </w:r>
      <w:r w:rsidR="00DA5E53">
        <w:rPr>
          <w:rFonts w:ascii="Times New Roman" w:hAnsi="Times New Roman" w:cs="Times New Roman"/>
          <w:sz w:val="28"/>
          <w:lang w:val="uk-UA"/>
        </w:rPr>
        <w:t>: спочатку прийом заяв та документів, потім вступні іспити на базі 9 класів та прийом сертифікатів ЗНО 2019, 2020, 2021 та 2022 років на базі 11 класів;</w:t>
      </w:r>
    </w:p>
    <w:p w:rsidR="00DA5E53" w:rsidRPr="00F0387F" w:rsidRDefault="00DA5E53" w:rsidP="0072796A">
      <w:pPr>
        <w:pStyle w:val="a3"/>
        <w:numPr>
          <w:ilvl w:val="0"/>
          <w:numId w:val="1"/>
        </w:numPr>
        <w:ind w:left="567"/>
        <w:jc w:val="both"/>
        <w:rPr>
          <w:rFonts w:ascii="Times New Roman" w:hAnsi="Times New Roman" w:cs="Times New Roman"/>
          <w:sz w:val="28"/>
          <w:u w:val="single"/>
          <w:lang w:val="uk-UA"/>
        </w:rPr>
      </w:pPr>
      <w:r>
        <w:rPr>
          <w:rFonts w:ascii="Times New Roman" w:hAnsi="Times New Roman" w:cs="Times New Roman"/>
          <w:sz w:val="28"/>
          <w:lang w:val="uk-UA"/>
        </w:rPr>
        <w:t>регламентація тривалості кожної сесії прийому документів для вступників на основі освітньо-кваліфікаційного рівня кваліфікованого робітника. Тривалість кожної сесії</w:t>
      </w:r>
      <w:r w:rsidR="00F0387F">
        <w:rPr>
          <w:rFonts w:ascii="Times New Roman" w:hAnsi="Times New Roman" w:cs="Times New Roman"/>
          <w:sz w:val="28"/>
          <w:lang w:val="uk-UA"/>
        </w:rPr>
        <w:t xml:space="preserve"> прийому документів становить не менше 5 і не більше 30 днів, зарахування проводиться не пізніше ніж через 15 днів після завершення чергової сесії прийому заяв та документів;</w:t>
      </w:r>
    </w:p>
    <w:p w:rsidR="00F0387F" w:rsidRPr="00F0387F" w:rsidRDefault="00F0387F" w:rsidP="0072796A">
      <w:pPr>
        <w:pStyle w:val="a3"/>
        <w:numPr>
          <w:ilvl w:val="0"/>
          <w:numId w:val="1"/>
        </w:numPr>
        <w:ind w:left="567"/>
        <w:jc w:val="both"/>
        <w:rPr>
          <w:rFonts w:ascii="Times New Roman" w:hAnsi="Times New Roman" w:cs="Times New Roman"/>
          <w:sz w:val="28"/>
          <w:u w:val="single"/>
          <w:lang w:val="uk-UA"/>
        </w:rPr>
      </w:pPr>
      <w:r>
        <w:rPr>
          <w:rFonts w:ascii="Times New Roman" w:hAnsi="Times New Roman" w:cs="Times New Roman"/>
          <w:sz w:val="28"/>
          <w:lang w:val="uk-UA"/>
        </w:rPr>
        <w:t>врегулювання питання щодо відрахованих здобувачів освітньо-кваліфікаційного рівня молодшого спеціаліста, які мають право бути поновленими для здобуття освітньо-професійного ступеня фахового молодшого бакалавра на ту саму або споріднену в межах галузі знань спеціальність у тому самому або іншому закладі освіти;</w:t>
      </w:r>
    </w:p>
    <w:p w:rsidR="00F0387F" w:rsidRPr="00F0387F" w:rsidRDefault="00F0387F" w:rsidP="0072796A">
      <w:pPr>
        <w:pStyle w:val="a3"/>
        <w:numPr>
          <w:ilvl w:val="0"/>
          <w:numId w:val="1"/>
        </w:numPr>
        <w:ind w:left="567"/>
        <w:jc w:val="both"/>
        <w:rPr>
          <w:rFonts w:ascii="Times New Roman" w:hAnsi="Times New Roman" w:cs="Times New Roman"/>
          <w:sz w:val="28"/>
          <w:u w:val="single"/>
          <w:lang w:val="uk-UA"/>
        </w:rPr>
      </w:pPr>
      <w:r>
        <w:rPr>
          <w:rFonts w:ascii="Times New Roman" w:hAnsi="Times New Roman" w:cs="Times New Roman"/>
          <w:sz w:val="28"/>
          <w:lang w:val="uk-UA"/>
        </w:rPr>
        <w:t>врахування зауважень щодо укладання договору між закладом освіти та вступником. У випадку якщо вступник здійснив виконання вимог до зарахування без о</w:t>
      </w:r>
      <w:r w:rsidR="008228CA">
        <w:rPr>
          <w:rFonts w:ascii="Times New Roman" w:hAnsi="Times New Roman" w:cs="Times New Roman"/>
          <w:sz w:val="28"/>
          <w:lang w:val="uk-UA"/>
        </w:rPr>
        <w:t>собистого подання документів, то</w:t>
      </w:r>
      <w:r>
        <w:rPr>
          <w:rFonts w:ascii="Times New Roman" w:hAnsi="Times New Roman" w:cs="Times New Roman"/>
          <w:sz w:val="28"/>
          <w:lang w:val="uk-UA"/>
        </w:rPr>
        <w:t xml:space="preserve"> наказ про зарахування може бути виданий без укладання договору. Якщо договір про навчання не буде укладено впродовж 10 календарних днів після </w:t>
      </w:r>
      <w:r>
        <w:rPr>
          <w:rFonts w:ascii="Times New Roman" w:hAnsi="Times New Roman" w:cs="Times New Roman"/>
          <w:sz w:val="28"/>
          <w:lang w:val="uk-UA"/>
        </w:rPr>
        <w:lastRenderedPageBreak/>
        <w:t>початку навчання, то цей наказ скасовується в частині зарахування такої особи;</w:t>
      </w:r>
    </w:p>
    <w:p w:rsidR="002A057E" w:rsidRPr="002A057E" w:rsidRDefault="002A057E" w:rsidP="0072796A">
      <w:pPr>
        <w:pStyle w:val="a3"/>
        <w:numPr>
          <w:ilvl w:val="0"/>
          <w:numId w:val="1"/>
        </w:numPr>
        <w:ind w:left="567"/>
        <w:jc w:val="both"/>
        <w:rPr>
          <w:rFonts w:ascii="Times New Roman" w:hAnsi="Times New Roman" w:cs="Times New Roman"/>
          <w:sz w:val="28"/>
          <w:u w:val="single"/>
          <w:lang w:val="uk-UA"/>
        </w:rPr>
      </w:pPr>
      <w:r>
        <w:rPr>
          <w:rFonts w:ascii="Times New Roman" w:hAnsi="Times New Roman" w:cs="Times New Roman"/>
          <w:sz w:val="28"/>
          <w:lang w:val="uk-UA"/>
        </w:rPr>
        <w:t>зміна нормативно-правової бази щодо Порядку прийому для здобуття вищої, фахової передвищої та професійної (професійно-технічної) освіти осіб, які проживають на тимчасово окупованій території Автономної Республіки Крим та міста Севастополь, тимчасово окупованій території окремих районів Донецької та Луганської областей, території населених пунктів на лінії зіткнення, затвердженого наказом Міністерства освіти і науки України  від 01 березня  2021 року № 271, зареєстрованого в Міністерстві юстиції України 15 квітня  2021 року за № 505/36127;</w:t>
      </w:r>
    </w:p>
    <w:p w:rsidR="002A057E" w:rsidRPr="002A057E" w:rsidRDefault="002A057E" w:rsidP="0072796A">
      <w:pPr>
        <w:pStyle w:val="a3"/>
        <w:numPr>
          <w:ilvl w:val="0"/>
          <w:numId w:val="1"/>
        </w:numPr>
        <w:ind w:left="567"/>
        <w:jc w:val="both"/>
        <w:rPr>
          <w:rFonts w:ascii="Times New Roman" w:hAnsi="Times New Roman" w:cs="Times New Roman"/>
          <w:sz w:val="28"/>
          <w:u w:val="single"/>
          <w:lang w:val="uk-UA"/>
        </w:rPr>
      </w:pPr>
      <w:r>
        <w:rPr>
          <w:rFonts w:ascii="Times New Roman" w:hAnsi="Times New Roman" w:cs="Times New Roman"/>
          <w:sz w:val="28"/>
          <w:lang w:val="uk-UA"/>
        </w:rPr>
        <w:t>правила прийому має обов’язково затвердити керівник ЗФПО, розміщені на вебсайті закладу освіти та внесені до ЄДЕБО не пізніше 31.01.2022;</w:t>
      </w:r>
    </w:p>
    <w:p w:rsidR="00341987" w:rsidRPr="00341987" w:rsidRDefault="002A057E" w:rsidP="0072796A">
      <w:pPr>
        <w:pStyle w:val="a3"/>
        <w:numPr>
          <w:ilvl w:val="0"/>
          <w:numId w:val="1"/>
        </w:numPr>
        <w:ind w:left="567"/>
        <w:jc w:val="both"/>
        <w:rPr>
          <w:rFonts w:ascii="Times New Roman" w:hAnsi="Times New Roman" w:cs="Times New Roman"/>
          <w:sz w:val="28"/>
          <w:u w:val="single"/>
          <w:lang w:val="uk-UA"/>
        </w:rPr>
      </w:pPr>
      <w:r>
        <w:rPr>
          <w:rFonts w:ascii="Times New Roman" w:hAnsi="Times New Roman" w:cs="Times New Roman"/>
          <w:sz w:val="28"/>
          <w:lang w:val="uk-UA"/>
        </w:rPr>
        <w:t xml:space="preserve">основні </w:t>
      </w:r>
      <w:r w:rsidR="00341987">
        <w:rPr>
          <w:rFonts w:ascii="Times New Roman" w:hAnsi="Times New Roman" w:cs="Times New Roman"/>
          <w:sz w:val="28"/>
          <w:lang w:val="uk-UA"/>
        </w:rPr>
        <w:t>конкурсні пропозиції мають бути внесені до ЄДЕБО до 28 лютого 2022 року; не бюджетні конкурсні до 23 червня 2022 року включно;</w:t>
      </w:r>
    </w:p>
    <w:p w:rsidR="00341987" w:rsidRPr="00341987" w:rsidRDefault="00341987" w:rsidP="0072796A">
      <w:pPr>
        <w:pStyle w:val="a3"/>
        <w:numPr>
          <w:ilvl w:val="0"/>
          <w:numId w:val="1"/>
        </w:numPr>
        <w:ind w:left="567"/>
        <w:jc w:val="both"/>
        <w:rPr>
          <w:rFonts w:ascii="Times New Roman" w:hAnsi="Times New Roman" w:cs="Times New Roman"/>
          <w:sz w:val="28"/>
          <w:u w:val="single"/>
          <w:lang w:val="uk-UA"/>
        </w:rPr>
      </w:pPr>
      <w:r>
        <w:rPr>
          <w:rFonts w:ascii="Times New Roman" w:hAnsi="Times New Roman" w:cs="Times New Roman"/>
          <w:sz w:val="28"/>
          <w:lang w:val="uk-UA"/>
        </w:rPr>
        <w:t>створення будь-яких нових конкурсних пропозицій для здобувачів освітньо-професійного ступеня фахового молодшого бакалавра на основі базової або повної загальної (профільної) середньої освіти у період з 24 червня 2022 року до 24 серпня 2022 року не здійснюється.</w:t>
      </w:r>
    </w:p>
    <w:p w:rsidR="00F0387F" w:rsidRDefault="00341987" w:rsidP="0072796A">
      <w:pPr>
        <w:spacing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Наголошено, що додатковий набір для здобуття фахової передвищої освіти  винятково</w:t>
      </w:r>
      <w:r w:rsidR="00F0387F" w:rsidRPr="00341987">
        <w:rPr>
          <w:rFonts w:ascii="Times New Roman" w:hAnsi="Times New Roman" w:cs="Times New Roman"/>
          <w:sz w:val="28"/>
          <w:lang w:val="uk-UA"/>
        </w:rPr>
        <w:t xml:space="preserve"> </w:t>
      </w:r>
      <w:r>
        <w:rPr>
          <w:rFonts w:ascii="Times New Roman" w:hAnsi="Times New Roman" w:cs="Times New Roman"/>
          <w:sz w:val="28"/>
          <w:lang w:val="uk-UA"/>
        </w:rPr>
        <w:t>коштом фізичних або юридичних осіб заклад освіти визначає своїми Правилами прийому за умови додаткового зарахування не пізніше 31 серпня. При цьому тривалість кожної сесії прийому документів становить не менше 5 днів.</w:t>
      </w:r>
    </w:p>
    <w:p w:rsidR="00341987" w:rsidRDefault="00341987" w:rsidP="0072796A">
      <w:pPr>
        <w:spacing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Відповідно до Закону України  «Про фахову передвищу освіту» право на фахову пе</w:t>
      </w:r>
      <w:r w:rsidR="000C6AE2">
        <w:rPr>
          <w:rFonts w:ascii="Times New Roman" w:hAnsi="Times New Roman" w:cs="Times New Roman"/>
          <w:sz w:val="28"/>
          <w:lang w:val="uk-UA"/>
        </w:rPr>
        <w:t>редвищу освіту містить такі складові: право на здобуття фахової передвищої освіти впродовж усього життя, право на доступність фахової передвищої освіти, право на безоплатну фахову передвищу осіту у випадках і порядку, що визначені законом.</w:t>
      </w:r>
    </w:p>
    <w:p w:rsidR="000C6AE2" w:rsidRPr="0042469E" w:rsidRDefault="000C6AE2" w:rsidP="0072796A">
      <w:pPr>
        <w:ind w:firstLine="567"/>
        <w:jc w:val="both"/>
        <w:rPr>
          <w:rFonts w:ascii="Times New Roman" w:hAnsi="Times New Roman" w:cs="Times New Roman"/>
          <w:b/>
          <w:i/>
          <w:sz w:val="28"/>
          <w:u w:val="single"/>
          <w:lang w:val="uk-UA"/>
        </w:rPr>
      </w:pPr>
      <w:r>
        <w:rPr>
          <w:rFonts w:ascii="Times New Roman" w:hAnsi="Times New Roman" w:cs="Times New Roman"/>
          <w:sz w:val="28"/>
          <w:lang w:val="uk-UA"/>
        </w:rPr>
        <w:t xml:space="preserve">На підставі чинних Умов прийому на навчання </w:t>
      </w:r>
      <w:r w:rsidRPr="0042469E">
        <w:rPr>
          <w:rFonts w:ascii="Times New Roman" w:hAnsi="Times New Roman" w:cs="Times New Roman"/>
          <w:b/>
          <w:i/>
          <w:sz w:val="28"/>
          <w:u w:val="single"/>
          <w:lang w:val="uk-UA"/>
        </w:rPr>
        <w:t>до закладів фахової передвищої освіти в 2022 році можуть вступити:</w:t>
      </w:r>
    </w:p>
    <w:p w:rsidR="000C6AE2" w:rsidRDefault="000C6AE2" w:rsidP="0072796A">
      <w:pPr>
        <w:pStyle w:val="a3"/>
        <w:numPr>
          <w:ilvl w:val="0"/>
          <w:numId w:val="2"/>
        </w:numPr>
        <w:ind w:left="567"/>
        <w:jc w:val="both"/>
        <w:rPr>
          <w:rFonts w:ascii="Times New Roman" w:hAnsi="Times New Roman" w:cs="Times New Roman"/>
          <w:sz w:val="28"/>
          <w:lang w:val="uk-UA"/>
        </w:rPr>
      </w:pPr>
      <w:r w:rsidRPr="000C6AE2">
        <w:rPr>
          <w:rFonts w:ascii="Times New Roman" w:hAnsi="Times New Roman" w:cs="Times New Roman"/>
          <w:sz w:val="28"/>
          <w:lang w:val="uk-UA"/>
        </w:rPr>
        <w:t xml:space="preserve">особи, які здобули базову загальну середню освіту (9 класів), - для здобуття освітньо-професійного ступеня фахового молодшого бакалавра </w:t>
      </w:r>
      <w:r>
        <w:rPr>
          <w:rFonts w:ascii="Times New Roman" w:hAnsi="Times New Roman" w:cs="Times New Roman"/>
          <w:sz w:val="28"/>
          <w:lang w:val="uk-UA"/>
        </w:rPr>
        <w:t xml:space="preserve"> за денною (дуальною) формою здобуття освіти одночасно з виконанням освітньої програми профільної середньої освіти професійного спрямування;</w:t>
      </w:r>
    </w:p>
    <w:p w:rsidR="000C6AE2" w:rsidRDefault="000C6AE2" w:rsidP="0072796A">
      <w:pPr>
        <w:pStyle w:val="a3"/>
        <w:numPr>
          <w:ilvl w:val="0"/>
          <w:numId w:val="2"/>
        </w:numPr>
        <w:ind w:left="567"/>
        <w:jc w:val="both"/>
        <w:rPr>
          <w:rFonts w:ascii="Times New Roman" w:hAnsi="Times New Roman" w:cs="Times New Roman"/>
          <w:sz w:val="28"/>
          <w:lang w:val="uk-UA"/>
        </w:rPr>
      </w:pPr>
      <w:r>
        <w:rPr>
          <w:rFonts w:ascii="Times New Roman" w:hAnsi="Times New Roman" w:cs="Times New Roman"/>
          <w:sz w:val="28"/>
          <w:lang w:val="uk-UA"/>
        </w:rPr>
        <w:t>особи, які здобули повну загальну середню освіту або профільну середню освіту, незалежно від здобутого профілю;</w:t>
      </w:r>
    </w:p>
    <w:p w:rsidR="000C6AE2" w:rsidRDefault="000C6AE2" w:rsidP="0072796A">
      <w:pPr>
        <w:pStyle w:val="a3"/>
        <w:numPr>
          <w:ilvl w:val="0"/>
          <w:numId w:val="2"/>
        </w:numPr>
        <w:ind w:left="567"/>
        <w:jc w:val="both"/>
        <w:rPr>
          <w:rFonts w:ascii="Times New Roman" w:hAnsi="Times New Roman" w:cs="Times New Roman"/>
          <w:sz w:val="28"/>
          <w:lang w:val="uk-UA"/>
        </w:rPr>
      </w:pPr>
      <w:r>
        <w:rPr>
          <w:rFonts w:ascii="Times New Roman" w:hAnsi="Times New Roman" w:cs="Times New Roman"/>
          <w:sz w:val="28"/>
          <w:lang w:val="uk-UA"/>
        </w:rPr>
        <w:lastRenderedPageBreak/>
        <w:t>особи, які здобули освітньо-кваліфікаційний рівень кваліфікованого робітника;</w:t>
      </w:r>
    </w:p>
    <w:p w:rsidR="000C6AE2" w:rsidRDefault="000C6AE2" w:rsidP="0072796A">
      <w:pPr>
        <w:pStyle w:val="a3"/>
        <w:numPr>
          <w:ilvl w:val="0"/>
          <w:numId w:val="2"/>
        </w:numPr>
        <w:ind w:left="567"/>
        <w:jc w:val="both"/>
        <w:rPr>
          <w:rFonts w:ascii="Times New Roman" w:hAnsi="Times New Roman" w:cs="Times New Roman"/>
          <w:sz w:val="28"/>
          <w:lang w:val="uk-UA"/>
        </w:rPr>
      </w:pPr>
      <w:r>
        <w:rPr>
          <w:rFonts w:ascii="Times New Roman" w:hAnsi="Times New Roman" w:cs="Times New Roman"/>
          <w:sz w:val="28"/>
          <w:lang w:val="uk-UA"/>
        </w:rPr>
        <w:t xml:space="preserve">особи, які </w:t>
      </w:r>
      <w:r w:rsidR="00E74FBD">
        <w:rPr>
          <w:rFonts w:ascii="Times New Roman" w:hAnsi="Times New Roman" w:cs="Times New Roman"/>
          <w:sz w:val="28"/>
          <w:lang w:val="uk-UA"/>
        </w:rPr>
        <w:t>здобули освітньо-кваліфікаційний рівень молодшого спеціаліста або освітньо-професійний ступінь фахового молодшого бакалавра;</w:t>
      </w:r>
    </w:p>
    <w:p w:rsidR="00E74FBD" w:rsidRPr="00B3006D" w:rsidRDefault="00E74FBD" w:rsidP="0072796A">
      <w:pPr>
        <w:pStyle w:val="a3"/>
        <w:numPr>
          <w:ilvl w:val="0"/>
          <w:numId w:val="2"/>
        </w:numPr>
        <w:ind w:left="567"/>
        <w:jc w:val="both"/>
        <w:rPr>
          <w:rFonts w:ascii="Times New Roman" w:hAnsi="Times New Roman" w:cs="Times New Roman"/>
          <w:sz w:val="28"/>
          <w:lang w:val="uk-UA"/>
        </w:rPr>
      </w:pPr>
      <w:r>
        <w:rPr>
          <w:rFonts w:ascii="Times New Roman" w:hAnsi="Times New Roman" w:cs="Times New Roman"/>
          <w:sz w:val="28"/>
          <w:lang w:val="uk-UA"/>
        </w:rPr>
        <w:t>особи, які здобули будь-який ступінь вищої освіти.</w:t>
      </w:r>
      <w:bookmarkStart w:id="0" w:name="_GoBack"/>
      <w:bookmarkEnd w:id="0"/>
    </w:p>
    <w:p w:rsidR="00E74FBD" w:rsidRPr="0042469E" w:rsidRDefault="00E74FBD" w:rsidP="0072796A">
      <w:pPr>
        <w:ind w:firstLine="567"/>
        <w:jc w:val="both"/>
        <w:rPr>
          <w:rFonts w:ascii="Times New Roman" w:hAnsi="Times New Roman" w:cs="Times New Roman"/>
          <w:b/>
          <w:i/>
          <w:sz w:val="28"/>
          <w:u w:val="single"/>
          <w:lang w:val="uk-UA"/>
        </w:rPr>
      </w:pPr>
      <w:r w:rsidRPr="0042469E">
        <w:rPr>
          <w:rFonts w:ascii="Times New Roman" w:hAnsi="Times New Roman" w:cs="Times New Roman"/>
          <w:b/>
          <w:i/>
          <w:sz w:val="28"/>
          <w:u w:val="single"/>
          <w:lang w:val="uk-UA"/>
        </w:rPr>
        <w:t>Здобути фахову передвищу освіту за іншою спеціальністю можуть особи, які:</w:t>
      </w:r>
    </w:p>
    <w:p w:rsidR="00E74FBD" w:rsidRDefault="00E74FBD" w:rsidP="0072796A">
      <w:pPr>
        <w:pStyle w:val="a3"/>
        <w:numPr>
          <w:ilvl w:val="0"/>
          <w:numId w:val="5"/>
        </w:numPr>
        <w:ind w:left="567"/>
        <w:jc w:val="both"/>
        <w:rPr>
          <w:rFonts w:ascii="Times New Roman" w:hAnsi="Times New Roman" w:cs="Times New Roman"/>
          <w:sz w:val="28"/>
          <w:lang w:val="uk-UA"/>
        </w:rPr>
      </w:pPr>
      <w:r>
        <w:rPr>
          <w:rFonts w:ascii="Times New Roman" w:hAnsi="Times New Roman" w:cs="Times New Roman"/>
          <w:sz w:val="28"/>
          <w:lang w:val="uk-UA"/>
        </w:rPr>
        <w:t>здобули раніше такий освітній рівень чи ступінь вищої освіти;</w:t>
      </w:r>
    </w:p>
    <w:p w:rsidR="00E74FBD" w:rsidRDefault="00E74FBD" w:rsidP="0072796A">
      <w:pPr>
        <w:pStyle w:val="a3"/>
        <w:numPr>
          <w:ilvl w:val="0"/>
          <w:numId w:val="5"/>
        </w:numPr>
        <w:ind w:left="567"/>
        <w:jc w:val="both"/>
        <w:rPr>
          <w:rFonts w:ascii="Times New Roman" w:hAnsi="Times New Roman" w:cs="Times New Roman"/>
          <w:sz w:val="28"/>
          <w:lang w:val="uk-UA"/>
        </w:rPr>
      </w:pPr>
      <w:r>
        <w:rPr>
          <w:rFonts w:ascii="Times New Roman" w:hAnsi="Times New Roman" w:cs="Times New Roman"/>
          <w:sz w:val="28"/>
          <w:lang w:val="uk-UA"/>
        </w:rPr>
        <w:t>мають повну загальну середню освіту та здобувають освітньо-професійний ступінь фахового молодшого бакалавра, освітньо-кваліфікаційний рівень молодшого спеціаліста чи ступінь вищої освіти не менше одного року й виконують у повному обсязі індивідуальний навчальний план.</w:t>
      </w:r>
    </w:p>
    <w:p w:rsidR="00C9247C" w:rsidRDefault="00C9247C" w:rsidP="0072796A">
      <w:pPr>
        <w:spacing w:after="0" w:line="240" w:lineRule="auto"/>
        <w:ind w:firstLine="567"/>
        <w:jc w:val="both"/>
        <w:rPr>
          <w:rFonts w:ascii="Times New Roman" w:hAnsi="Times New Roman" w:cs="Times New Roman"/>
          <w:sz w:val="28"/>
          <w:lang w:val="uk-UA"/>
        </w:rPr>
      </w:pPr>
      <w:r w:rsidRPr="0042469E">
        <w:rPr>
          <w:rFonts w:ascii="Times New Roman" w:hAnsi="Times New Roman" w:cs="Times New Roman"/>
          <w:b/>
          <w:i/>
          <w:sz w:val="28"/>
          <w:u w:val="single"/>
          <w:lang w:val="uk-UA"/>
        </w:rPr>
        <w:t>Окремі категорії осіб мають змогу вступити одразу на другий чи старші курси.</w:t>
      </w:r>
      <w:r>
        <w:rPr>
          <w:rFonts w:ascii="Times New Roman" w:hAnsi="Times New Roman" w:cs="Times New Roman"/>
          <w:sz w:val="28"/>
          <w:lang w:val="uk-UA"/>
        </w:rPr>
        <w:t xml:space="preserve"> Так, можуть приймати на ІІ-й (ІІІ-й) курс або на І-й курс (зі скороченим строком навчання) осіб, які здобули повну загальну середню освіту або освітньо-кваліфікаційний рівень кваліфікаційного робітника.</w:t>
      </w:r>
    </w:p>
    <w:p w:rsidR="00C9247C" w:rsidRDefault="00C9247C" w:rsidP="0072796A">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Також мають  змогу вступати і на І-й курс (зокрема зі </w:t>
      </w:r>
      <w:r w:rsidR="0042469E">
        <w:rPr>
          <w:rFonts w:ascii="Times New Roman" w:hAnsi="Times New Roman" w:cs="Times New Roman"/>
          <w:sz w:val="28"/>
          <w:lang w:val="uk-UA"/>
        </w:rPr>
        <w:t>скороченим строком навчання</w:t>
      </w:r>
      <w:r>
        <w:rPr>
          <w:rFonts w:ascii="Times New Roman" w:hAnsi="Times New Roman" w:cs="Times New Roman"/>
          <w:sz w:val="28"/>
          <w:lang w:val="uk-UA"/>
        </w:rPr>
        <w:t>)</w:t>
      </w:r>
      <w:r w:rsidR="0042469E">
        <w:rPr>
          <w:rFonts w:ascii="Times New Roman" w:hAnsi="Times New Roman" w:cs="Times New Roman"/>
          <w:sz w:val="28"/>
          <w:lang w:val="uk-UA"/>
        </w:rPr>
        <w:t xml:space="preserve">, і на ІІ-й  чи старші курси ті особи, які хочуть здобути фахову передвищу освіту за іншою спеціальністю. </w:t>
      </w:r>
    </w:p>
    <w:p w:rsidR="00390EB2" w:rsidRDefault="00390EB2" w:rsidP="0072796A">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Право безоплатно здобувати фахову передвищу освіту в державних і комунальних закладах освіти на конкурсній основі мають громадяни України, якщо вони не здобули фахову передвищу освіту або освітньо-кваліфікаційний рівень молодшого спеціаліста впродовж восьми попередніх років коштом державного чи місцевого бюджету.</w:t>
      </w:r>
    </w:p>
    <w:p w:rsidR="00390EB2" w:rsidRDefault="00390EB2" w:rsidP="0072796A">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Ті особи, які здобули повну загальну середню освіту бюджетним коштом, можуть вступати для здобуття освітньо-професійного ступеня фахового молодшого бакалавра на основі базової загальної середньої освіти лише на контракт.</w:t>
      </w:r>
    </w:p>
    <w:p w:rsidR="00390EB2" w:rsidRDefault="00390EB2" w:rsidP="0072796A">
      <w:pPr>
        <w:ind w:firstLine="567"/>
        <w:jc w:val="both"/>
        <w:rPr>
          <w:rFonts w:ascii="Times New Roman" w:hAnsi="Times New Roman" w:cs="Times New Roman"/>
          <w:i/>
          <w:sz w:val="28"/>
          <w:u w:val="single"/>
          <w:lang w:val="uk-UA"/>
        </w:rPr>
      </w:pPr>
      <w:r w:rsidRPr="00390EB2">
        <w:rPr>
          <w:rFonts w:ascii="Times New Roman" w:hAnsi="Times New Roman" w:cs="Times New Roman"/>
          <w:i/>
          <w:sz w:val="28"/>
          <w:u w:val="single"/>
          <w:lang w:val="uk-UA"/>
        </w:rPr>
        <w:t>Право на здобуття</w:t>
      </w:r>
      <w:r>
        <w:rPr>
          <w:rFonts w:ascii="Times New Roman" w:hAnsi="Times New Roman" w:cs="Times New Roman"/>
          <w:sz w:val="28"/>
          <w:lang w:val="uk-UA"/>
        </w:rPr>
        <w:t xml:space="preserve"> фахової передвищої освіти нарівні з громадянами України, зокрема </w:t>
      </w:r>
      <w:r w:rsidRPr="00390EB2">
        <w:rPr>
          <w:rFonts w:ascii="Times New Roman" w:hAnsi="Times New Roman" w:cs="Times New Roman"/>
          <w:i/>
          <w:sz w:val="28"/>
          <w:u w:val="single"/>
          <w:lang w:val="uk-UA"/>
        </w:rPr>
        <w:t>бюджетним коштом</w:t>
      </w:r>
      <w:r>
        <w:rPr>
          <w:rFonts w:ascii="Times New Roman" w:hAnsi="Times New Roman" w:cs="Times New Roman"/>
          <w:sz w:val="28"/>
          <w:lang w:val="uk-UA"/>
        </w:rPr>
        <w:t xml:space="preserve">, </w:t>
      </w:r>
      <w:r w:rsidRPr="00390EB2">
        <w:rPr>
          <w:rFonts w:ascii="Times New Roman" w:hAnsi="Times New Roman" w:cs="Times New Roman"/>
          <w:i/>
          <w:sz w:val="28"/>
          <w:u w:val="single"/>
          <w:lang w:val="uk-UA"/>
        </w:rPr>
        <w:t>мають право і певні категорії іноземців</w:t>
      </w:r>
      <w:r>
        <w:rPr>
          <w:rFonts w:ascii="Times New Roman" w:hAnsi="Times New Roman" w:cs="Times New Roman"/>
          <w:i/>
          <w:sz w:val="28"/>
          <w:u w:val="single"/>
          <w:lang w:val="uk-UA"/>
        </w:rPr>
        <w:t xml:space="preserve">: </w:t>
      </w:r>
    </w:p>
    <w:p w:rsidR="00390EB2" w:rsidRDefault="00390EB2" w:rsidP="0072796A">
      <w:pPr>
        <w:pStyle w:val="a3"/>
        <w:numPr>
          <w:ilvl w:val="0"/>
          <w:numId w:val="6"/>
        </w:numPr>
        <w:jc w:val="both"/>
        <w:rPr>
          <w:rFonts w:ascii="Times New Roman" w:hAnsi="Times New Roman" w:cs="Times New Roman"/>
          <w:sz w:val="28"/>
          <w:lang w:val="uk-UA"/>
        </w:rPr>
      </w:pPr>
      <w:r>
        <w:rPr>
          <w:rFonts w:ascii="Times New Roman" w:hAnsi="Times New Roman" w:cs="Times New Roman"/>
          <w:sz w:val="28"/>
          <w:lang w:val="uk-UA"/>
        </w:rPr>
        <w:t>іноземці та особи без громадянства, а також закордонні (тобто етнічні) українці, які постійно проживають в Україні;</w:t>
      </w:r>
    </w:p>
    <w:p w:rsidR="00390EB2" w:rsidRDefault="00390EB2" w:rsidP="0072796A">
      <w:pPr>
        <w:pStyle w:val="a3"/>
        <w:numPr>
          <w:ilvl w:val="0"/>
          <w:numId w:val="6"/>
        </w:numPr>
        <w:jc w:val="both"/>
        <w:rPr>
          <w:rFonts w:ascii="Times New Roman" w:hAnsi="Times New Roman" w:cs="Times New Roman"/>
          <w:sz w:val="28"/>
          <w:lang w:val="uk-UA"/>
        </w:rPr>
      </w:pPr>
      <w:r>
        <w:rPr>
          <w:rFonts w:ascii="Times New Roman" w:hAnsi="Times New Roman" w:cs="Times New Roman"/>
          <w:sz w:val="28"/>
          <w:lang w:val="uk-UA"/>
        </w:rPr>
        <w:t>особи, яких визнано біженцями;</w:t>
      </w:r>
    </w:p>
    <w:p w:rsidR="00390EB2" w:rsidRDefault="00390EB2" w:rsidP="0072796A">
      <w:pPr>
        <w:pStyle w:val="a3"/>
        <w:numPr>
          <w:ilvl w:val="0"/>
          <w:numId w:val="6"/>
        </w:numPr>
        <w:jc w:val="both"/>
        <w:rPr>
          <w:rFonts w:ascii="Times New Roman" w:hAnsi="Times New Roman" w:cs="Times New Roman"/>
          <w:sz w:val="28"/>
          <w:lang w:val="uk-UA"/>
        </w:rPr>
      </w:pPr>
      <w:r>
        <w:rPr>
          <w:rFonts w:ascii="Times New Roman" w:hAnsi="Times New Roman" w:cs="Times New Roman"/>
          <w:sz w:val="28"/>
          <w:lang w:val="uk-UA"/>
        </w:rPr>
        <w:t>особи, які потребують додаткового захисту.</w:t>
      </w:r>
    </w:p>
    <w:p w:rsidR="00A73426" w:rsidRDefault="00A73426" w:rsidP="0072796A">
      <w:pPr>
        <w:ind w:firstLine="567"/>
        <w:jc w:val="both"/>
        <w:rPr>
          <w:rFonts w:ascii="Times New Roman" w:hAnsi="Times New Roman" w:cs="Times New Roman"/>
          <w:sz w:val="28"/>
          <w:lang w:val="uk-UA"/>
        </w:rPr>
      </w:pPr>
      <w:r>
        <w:rPr>
          <w:rFonts w:ascii="Times New Roman" w:hAnsi="Times New Roman" w:cs="Times New Roman"/>
          <w:sz w:val="28"/>
          <w:lang w:val="uk-UA"/>
        </w:rPr>
        <w:lastRenderedPageBreak/>
        <w:t xml:space="preserve">Особи, </w:t>
      </w:r>
      <w:r w:rsidRPr="00A73426">
        <w:rPr>
          <w:rFonts w:ascii="Times New Roman" w:hAnsi="Times New Roman" w:cs="Times New Roman"/>
          <w:i/>
          <w:sz w:val="28"/>
          <w:u w:val="single"/>
          <w:lang w:val="uk-UA"/>
        </w:rPr>
        <w:t>які навчаються в закладах</w:t>
      </w:r>
      <w:r>
        <w:rPr>
          <w:rFonts w:ascii="Times New Roman" w:hAnsi="Times New Roman" w:cs="Times New Roman"/>
          <w:sz w:val="28"/>
          <w:lang w:val="uk-UA"/>
        </w:rPr>
        <w:t>, що надають фахову передвищу освіту, мають право на здобуття освіти:</w:t>
      </w:r>
    </w:p>
    <w:p w:rsidR="00A73426" w:rsidRDefault="00A73426" w:rsidP="0072796A">
      <w:pPr>
        <w:pStyle w:val="a3"/>
        <w:numPr>
          <w:ilvl w:val="0"/>
          <w:numId w:val="7"/>
        </w:numPr>
        <w:jc w:val="both"/>
        <w:rPr>
          <w:rFonts w:ascii="Times New Roman" w:hAnsi="Times New Roman" w:cs="Times New Roman"/>
          <w:sz w:val="28"/>
          <w:lang w:val="uk-UA"/>
        </w:rPr>
      </w:pPr>
      <w:r>
        <w:rPr>
          <w:rFonts w:ascii="Times New Roman" w:hAnsi="Times New Roman" w:cs="Times New Roman"/>
          <w:sz w:val="28"/>
          <w:lang w:val="uk-UA"/>
        </w:rPr>
        <w:t>одночасно за кількома освітньо-професійними програмами (тобто за різними спеціальностями) у закладі фахової передвищої освіти;</w:t>
      </w:r>
    </w:p>
    <w:p w:rsidR="00A73426" w:rsidRDefault="00A73426" w:rsidP="0072796A">
      <w:pPr>
        <w:pStyle w:val="a3"/>
        <w:numPr>
          <w:ilvl w:val="0"/>
          <w:numId w:val="7"/>
        </w:numPr>
        <w:jc w:val="both"/>
        <w:rPr>
          <w:rFonts w:ascii="Times New Roman" w:hAnsi="Times New Roman" w:cs="Times New Roman"/>
          <w:sz w:val="28"/>
          <w:lang w:val="uk-UA"/>
        </w:rPr>
      </w:pPr>
      <w:r>
        <w:rPr>
          <w:rFonts w:ascii="Times New Roman" w:hAnsi="Times New Roman" w:cs="Times New Roman"/>
          <w:sz w:val="28"/>
          <w:lang w:val="uk-UA"/>
        </w:rPr>
        <w:t>у кількох закладах фахової передвищої (вищої) освіти за різними формами здобуття освіти (наприклад, за денною та заочною).</w:t>
      </w:r>
    </w:p>
    <w:p w:rsidR="00A73426" w:rsidRDefault="00A73426" w:rsidP="0072796A">
      <w:pPr>
        <w:ind w:firstLine="567"/>
        <w:jc w:val="both"/>
        <w:rPr>
          <w:rFonts w:ascii="Times New Roman" w:hAnsi="Times New Roman" w:cs="Times New Roman"/>
          <w:sz w:val="28"/>
          <w:lang w:val="uk-UA"/>
        </w:rPr>
      </w:pPr>
      <w:r>
        <w:rPr>
          <w:rFonts w:ascii="Times New Roman" w:hAnsi="Times New Roman" w:cs="Times New Roman"/>
          <w:sz w:val="28"/>
          <w:lang w:val="uk-UA"/>
        </w:rPr>
        <w:t xml:space="preserve">Не допускається одночасне навчання на бюджеті за двома чи більше спеціальностями (спеціалізаціями, освітніми програмами, рівнями, ступенями, формами здобуття освіти). Тобто </w:t>
      </w:r>
      <w:r>
        <w:rPr>
          <w:rFonts w:ascii="Times New Roman" w:hAnsi="Times New Roman" w:cs="Times New Roman"/>
          <w:b/>
          <w:sz w:val="28"/>
          <w:lang w:val="uk-UA"/>
        </w:rPr>
        <w:t>безоплатно можна отримати тільки одну освіту.</w:t>
      </w:r>
    </w:p>
    <w:p w:rsidR="00A73426" w:rsidRDefault="00A73426" w:rsidP="0072796A">
      <w:pPr>
        <w:ind w:firstLine="567"/>
        <w:jc w:val="both"/>
        <w:rPr>
          <w:rFonts w:ascii="Times New Roman" w:hAnsi="Times New Roman" w:cs="Times New Roman"/>
          <w:sz w:val="28"/>
          <w:lang w:val="uk-UA"/>
        </w:rPr>
      </w:pPr>
      <w:r w:rsidRPr="00A73426">
        <w:rPr>
          <w:rFonts w:ascii="Times New Roman" w:hAnsi="Times New Roman" w:cs="Times New Roman"/>
          <w:sz w:val="28"/>
          <w:u w:val="single"/>
          <w:lang w:val="uk-UA"/>
        </w:rPr>
        <w:t>Осіб, які можуть вступати на фахового молодшого бакалавра</w:t>
      </w:r>
      <w:r>
        <w:rPr>
          <w:rFonts w:ascii="Times New Roman" w:hAnsi="Times New Roman" w:cs="Times New Roman"/>
          <w:sz w:val="28"/>
          <w:lang w:val="uk-UA"/>
        </w:rPr>
        <w:t xml:space="preserve"> (денна форма навчання), </w:t>
      </w:r>
      <w:r w:rsidRPr="00A73426">
        <w:rPr>
          <w:rFonts w:ascii="Times New Roman" w:hAnsi="Times New Roman" w:cs="Times New Roman"/>
          <w:i/>
          <w:sz w:val="28"/>
          <w:u w:val="single"/>
          <w:lang w:val="uk-UA"/>
        </w:rPr>
        <w:t>поділяють на три категорії</w:t>
      </w:r>
      <w:r>
        <w:rPr>
          <w:rFonts w:ascii="Times New Roman" w:hAnsi="Times New Roman" w:cs="Times New Roman"/>
          <w:sz w:val="28"/>
          <w:lang w:val="uk-UA"/>
        </w:rPr>
        <w:t>:</w:t>
      </w:r>
    </w:p>
    <w:p w:rsidR="00A73426" w:rsidRDefault="00A73426" w:rsidP="0072796A">
      <w:pPr>
        <w:pStyle w:val="a3"/>
        <w:numPr>
          <w:ilvl w:val="0"/>
          <w:numId w:val="8"/>
        </w:numPr>
        <w:jc w:val="both"/>
        <w:rPr>
          <w:rFonts w:ascii="Times New Roman" w:hAnsi="Times New Roman" w:cs="Times New Roman"/>
          <w:sz w:val="28"/>
          <w:lang w:val="uk-UA"/>
        </w:rPr>
      </w:pPr>
      <w:r>
        <w:rPr>
          <w:rFonts w:ascii="Times New Roman" w:hAnsi="Times New Roman" w:cs="Times New Roman"/>
          <w:sz w:val="28"/>
          <w:lang w:val="uk-UA"/>
        </w:rPr>
        <w:t>ті, що вступають на основі базової загальної середньої освіти;</w:t>
      </w:r>
    </w:p>
    <w:p w:rsidR="00A73426" w:rsidRDefault="00A73426" w:rsidP="0072796A">
      <w:pPr>
        <w:pStyle w:val="a3"/>
        <w:numPr>
          <w:ilvl w:val="0"/>
          <w:numId w:val="8"/>
        </w:numPr>
        <w:jc w:val="both"/>
        <w:rPr>
          <w:rFonts w:ascii="Times New Roman" w:hAnsi="Times New Roman" w:cs="Times New Roman"/>
          <w:sz w:val="28"/>
          <w:lang w:val="uk-UA"/>
        </w:rPr>
      </w:pPr>
      <w:r>
        <w:rPr>
          <w:rFonts w:ascii="Times New Roman" w:hAnsi="Times New Roman" w:cs="Times New Roman"/>
          <w:sz w:val="28"/>
          <w:lang w:val="uk-UA"/>
        </w:rPr>
        <w:t>ті, що вступають на основі повної загальної або профільної середньої освіти;</w:t>
      </w:r>
    </w:p>
    <w:p w:rsidR="00A73426" w:rsidRDefault="00A73426" w:rsidP="0072796A">
      <w:pPr>
        <w:pStyle w:val="a3"/>
        <w:numPr>
          <w:ilvl w:val="0"/>
          <w:numId w:val="8"/>
        </w:numPr>
        <w:jc w:val="both"/>
        <w:rPr>
          <w:rFonts w:ascii="Times New Roman" w:hAnsi="Times New Roman" w:cs="Times New Roman"/>
          <w:sz w:val="28"/>
          <w:lang w:val="uk-UA"/>
        </w:rPr>
      </w:pPr>
      <w:r>
        <w:rPr>
          <w:rFonts w:ascii="Times New Roman" w:hAnsi="Times New Roman" w:cs="Times New Roman"/>
          <w:sz w:val="28"/>
          <w:lang w:val="uk-UA"/>
        </w:rPr>
        <w:t xml:space="preserve">інші категорії (ті, що вступають на основі освітньо-кваліфікаційного рівня кваліфікаційного робітника та інші). </w:t>
      </w:r>
    </w:p>
    <w:p w:rsidR="004F48A3" w:rsidRDefault="004F48A3" w:rsidP="0072796A">
      <w:pPr>
        <w:ind w:firstLine="567"/>
        <w:jc w:val="both"/>
        <w:rPr>
          <w:rFonts w:ascii="Times New Roman" w:hAnsi="Times New Roman" w:cs="Times New Roman"/>
          <w:sz w:val="28"/>
          <w:lang w:val="uk-UA"/>
        </w:rPr>
      </w:pPr>
      <w:r>
        <w:rPr>
          <w:rFonts w:ascii="Times New Roman" w:hAnsi="Times New Roman" w:cs="Times New Roman"/>
          <w:sz w:val="28"/>
          <w:lang w:val="uk-UA"/>
        </w:rPr>
        <w:t>Строки вступу для кожної з цих категорій відрізняються Також різняться строки вступу для тих абітурієнтів, хто вступає на іншу (крім денної та дуальної) форму навчання (тобто планує навчатися заочно).</w:t>
      </w:r>
    </w:p>
    <w:p w:rsidR="004F48A3" w:rsidRDefault="004F48A3" w:rsidP="0072796A">
      <w:pPr>
        <w:jc w:val="both"/>
        <w:rPr>
          <w:rFonts w:ascii="Times New Roman" w:hAnsi="Times New Roman" w:cs="Times New Roman"/>
          <w:b/>
          <w:sz w:val="28"/>
          <w:u w:val="single"/>
          <w:lang w:val="uk-UA"/>
        </w:rPr>
      </w:pPr>
      <w:r>
        <w:rPr>
          <w:rFonts w:ascii="Times New Roman" w:hAnsi="Times New Roman" w:cs="Times New Roman"/>
          <w:b/>
          <w:sz w:val="28"/>
          <w:u w:val="single"/>
          <w:lang w:val="uk-UA"/>
        </w:rPr>
        <w:t>Строки вступу на основі базової середньої освіти:</w:t>
      </w:r>
    </w:p>
    <w:p w:rsidR="004F48A3" w:rsidRDefault="004F48A3" w:rsidP="0072796A">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ab/>
        <w:t>Реєстрація електронних кабінетів вступників, завантаження необхідних документів розпочинаєт</w:t>
      </w:r>
      <w:r w:rsidR="008228CA">
        <w:rPr>
          <w:rFonts w:ascii="Times New Roman" w:hAnsi="Times New Roman" w:cs="Times New Roman"/>
          <w:sz w:val="28"/>
          <w:lang w:val="uk-UA"/>
        </w:rPr>
        <w:t>ься 23 червня та завершуються 31</w:t>
      </w:r>
      <w:r>
        <w:rPr>
          <w:rFonts w:ascii="Times New Roman" w:hAnsi="Times New Roman" w:cs="Times New Roman"/>
          <w:sz w:val="28"/>
          <w:lang w:val="uk-UA"/>
        </w:rPr>
        <w:t xml:space="preserve"> серпня.</w:t>
      </w:r>
    </w:p>
    <w:p w:rsidR="004F48A3" w:rsidRDefault="004F48A3" w:rsidP="0072796A">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Прийом заяв та документів проводять із 30 червня по 13 липня (до 18:00).</w:t>
      </w:r>
    </w:p>
    <w:p w:rsidR="004F48A3" w:rsidRDefault="004F48A3" w:rsidP="0072796A">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Може проводитися додатковий прийом документів для вступників на контрактну форму навчання за умови додаткового зарахування не пізніше 31 серпня. Проведення додаткового прийому визначено в правилах прийому відповідного закладу освіти.</w:t>
      </w:r>
    </w:p>
    <w:p w:rsidR="004F48A3" w:rsidRDefault="004F48A3" w:rsidP="0072796A">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Вступні іспити, творчі конкурси та співбесіди проводять із 14 липня до 23 липня.</w:t>
      </w:r>
    </w:p>
    <w:p w:rsidR="00D50E32" w:rsidRDefault="00D50E32" w:rsidP="0072796A">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Творчі конкурси можуть відбуватися не більше ніж у два тури, кожен тур має бути оцінений окремо, які проводять під час вступу на окремі спеціальності,</w:t>
      </w:r>
      <w:r w:rsidR="00C41D1E">
        <w:rPr>
          <w:rFonts w:ascii="Times New Roman" w:hAnsi="Times New Roman" w:cs="Times New Roman"/>
          <w:sz w:val="28"/>
          <w:lang w:val="uk-UA"/>
        </w:rPr>
        <w:t xml:space="preserve"> </w:t>
      </w:r>
      <w:r>
        <w:rPr>
          <w:rFonts w:ascii="Times New Roman" w:hAnsi="Times New Roman" w:cs="Times New Roman"/>
          <w:sz w:val="28"/>
          <w:lang w:val="uk-UA"/>
        </w:rPr>
        <w:t xml:space="preserve">прийом на навчання за якими здійснюють на основі базової чи повної загальної середньої </w:t>
      </w:r>
      <w:r w:rsidR="00D07EEC">
        <w:rPr>
          <w:rFonts w:ascii="Times New Roman" w:hAnsi="Times New Roman" w:cs="Times New Roman"/>
          <w:sz w:val="28"/>
          <w:lang w:val="uk-UA"/>
        </w:rPr>
        <w:t>освіти з урахуванням рівня творчих та/або фізичних здібностей вступників.</w:t>
      </w:r>
    </w:p>
    <w:p w:rsidR="00D07EEC" w:rsidRDefault="00D07EEC" w:rsidP="0072796A">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lastRenderedPageBreak/>
        <w:t>Не пізніше 12:00 26 липня оприлюднюють рейтинговий список абітурієнтів, які вступають на основі вступних випробувань (зокрема за співбесідою, творчими конкурсами, квотами 1 та 2), із зазначенням рекомендованих до зарахування. Список формують на основі конкурсного бала за кожною конкурсною пропозицією з повідомленням вступників про отримання чи неотримання права здобувати фахову передвищу освіту бюджетним коштом.</w:t>
      </w:r>
    </w:p>
    <w:p w:rsidR="00D07EEC" w:rsidRDefault="00D07EEC" w:rsidP="0072796A">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До 12:00 28 липня вступники на бюджет, які отримали рекомендації до зарахування, мають виконати вимоги до зарахування.</w:t>
      </w:r>
    </w:p>
    <w:p w:rsidR="00D07EEC" w:rsidRDefault="00D07EEC" w:rsidP="0072796A">
      <w:pPr>
        <w:spacing w:after="0" w:line="240" w:lineRule="auto"/>
        <w:ind w:firstLine="567"/>
        <w:jc w:val="both"/>
        <w:rPr>
          <w:rFonts w:ascii="Times New Roman" w:hAnsi="Times New Roman" w:cs="Times New Roman"/>
          <w:i/>
          <w:sz w:val="28"/>
          <w:u w:val="single"/>
          <w:lang w:val="uk-UA"/>
        </w:rPr>
      </w:pPr>
    </w:p>
    <w:p w:rsidR="00D07EEC" w:rsidRDefault="00D07EEC" w:rsidP="0072796A">
      <w:pPr>
        <w:spacing w:after="0" w:line="240" w:lineRule="auto"/>
        <w:ind w:firstLine="567"/>
        <w:jc w:val="both"/>
        <w:rPr>
          <w:rFonts w:ascii="Times New Roman" w:hAnsi="Times New Roman" w:cs="Times New Roman"/>
          <w:i/>
          <w:sz w:val="28"/>
          <w:u w:val="single"/>
          <w:lang w:val="uk-UA"/>
        </w:rPr>
      </w:pPr>
      <w:r>
        <w:rPr>
          <w:rFonts w:ascii="Times New Roman" w:hAnsi="Times New Roman" w:cs="Times New Roman"/>
          <w:i/>
          <w:sz w:val="28"/>
          <w:u w:val="single"/>
          <w:lang w:val="uk-UA"/>
        </w:rPr>
        <w:t>Зарахування відбувається:</w:t>
      </w:r>
    </w:p>
    <w:p w:rsidR="00D07EEC" w:rsidRDefault="00D07EEC" w:rsidP="0072796A">
      <w:pPr>
        <w:pStyle w:val="a3"/>
        <w:numPr>
          <w:ilvl w:val="0"/>
          <w:numId w:val="9"/>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для вступників на бюджет </w:t>
      </w:r>
      <w:r>
        <w:rPr>
          <w:rFonts w:ascii="Times New Roman" w:hAnsi="Times New Roman" w:cs="Times New Roman"/>
          <w:sz w:val="28"/>
          <w:lang w:val="uk-UA"/>
        </w:rPr>
        <w:sym w:font="Symbol" w:char="F02D"/>
      </w:r>
      <w:r>
        <w:rPr>
          <w:rFonts w:ascii="Times New Roman" w:hAnsi="Times New Roman" w:cs="Times New Roman"/>
          <w:sz w:val="28"/>
          <w:lang w:val="uk-UA"/>
        </w:rPr>
        <w:t xml:space="preserve"> не пізніше 18:00 30 липня;</w:t>
      </w:r>
    </w:p>
    <w:p w:rsidR="00D07EEC" w:rsidRDefault="004F79FF" w:rsidP="0072796A">
      <w:pPr>
        <w:pStyle w:val="a3"/>
        <w:numPr>
          <w:ilvl w:val="0"/>
          <w:numId w:val="9"/>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для вступників на контракт </w:t>
      </w:r>
      <w:r>
        <w:rPr>
          <w:rFonts w:ascii="Times New Roman" w:hAnsi="Times New Roman" w:cs="Times New Roman"/>
          <w:sz w:val="28"/>
          <w:lang w:val="uk-UA"/>
        </w:rPr>
        <w:sym w:font="Symbol" w:char="F02D"/>
      </w:r>
      <w:r>
        <w:rPr>
          <w:rFonts w:ascii="Times New Roman" w:hAnsi="Times New Roman" w:cs="Times New Roman"/>
          <w:sz w:val="28"/>
          <w:lang w:val="uk-UA"/>
        </w:rPr>
        <w:t xml:space="preserve"> не пізніше 3 серпня, а у випадку додаткового зарахування </w:t>
      </w:r>
      <w:r>
        <w:rPr>
          <w:rFonts w:ascii="Times New Roman" w:hAnsi="Times New Roman" w:cs="Times New Roman"/>
          <w:sz w:val="28"/>
          <w:lang w:val="uk-UA"/>
        </w:rPr>
        <w:sym w:font="Symbol" w:char="F02D"/>
      </w:r>
      <w:r>
        <w:rPr>
          <w:rFonts w:ascii="Times New Roman" w:hAnsi="Times New Roman" w:cs="Times New Roman"/>
          <w:sz w:val="28"/>
          <w:lang w:val="uk-UA"/>
        </w:rPr>
        <w:t xml:space="preserve"> не пізніше 31 серпня.</w:t>
      </w:r>
    </w:p>
    <w:p w:rsidR="004F79FF" w:rsidRPr="004F79FF" w:rsidRDefault="004F79FF" w:rsidP="0072796A">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Не пізніше 8 серпня проводять переведення на вакантні бюджетні місця з контрактної форми навчання.</w:t>
      </w:r>
    </w:p>
    <w:p w:rsidR="004F48A3" w:rsidRDefault="004F48A3" w:rsidP="0072796A">
      <w:pPr>
        <w:jc w:val="both"/>
        <w:rPr>
          <w:rFonts w:ascii="Times New Roman" w:hAnsi="Times New Roman" w:cs="Times New Roman"/>
          <w:sz w:val="28"/>
          <w:lang w:val="uk-UA"/>
        </w:rPr>
      </w:pPr>
    </w:p>
    <w:p w:rsidR="004F79FF" w:rsidRDefault="004F79FF" w:rsidP="0072796A">
      <w:pPr>
        <w:jc w:val="both"/>
        <w:rPr>
          <w:rFonts w:ascii="Times New Roman" w:hAnsi="Times New Roman" w:cs="Times New Roman"/>
          <w:b/>
          <w:sz w:val="28"/>
          <w:u w:val="single"/>
          <w:lang w:val="uk-UA"/>
        </w:rPr>
      </w:pPr>
      <w:r>
        <w:rPr>
          <w:rFonts w:ascii="Times New Roman" w:hAnsi="Times New Roman" w:cs="Times New Roman"/>
          <w:b/>
          <w:sz w:val="28"/>
          <w:u w:val="single"/>
          <w:lang w:val="uk-UA"/>
        </w:rPr>
        <w:t>Строки вступу на основі повної загальної (профільної)  середньої освіти:</w:t>
      </w:r>
    </w:p>
    <w:p w:rsidR="004F79FF" w:rsidRDefault="0020079D" w:rsidP="0072796A">
      <w:pPr>
        <w:spacing w:after="0"/>
        <w:ind w:firstLine="567"/>
        <w:jc w:val="both"/>
        <w:rPr>
          <w:rFonts w:ascii="Times New Roman" w:hAnsi="Times New Roman" w:cs="Times New Roman"/>
          <w:sz w:val="28"/>
          <w:lang w:val="uk-UA"/>
        </w:rPr>
      </w:pPr>
      <w:r>
        <w:rPr>
          <w:rFonts w:ascii="Times New Roman" w:hAnsi="Times New Roman" w:cs="Times New Roman"/>
          <w:sz w:val="28"/>
          <w:lang w:val="uk-UA"/>
        </w:rPr>
        <w:t>З  1 липня розпочинається та завершується 30 вересня реєстрація електронних кабінетів вступників і завантаження потрібних документів.</w:t>
      </w:r>
    </w:p>
    <w:p w:rsidR="0020079D" w:rsidRDefault="0020079D" w:rsidP="0072796A">
      <w:pPr>
        <w:spacing w:after="0"/>
        <w:ind w:firstLine="567"/>
        <w:jc w:val="both"/>
        <w:rPr>
          <w:rFonts w:ascii="Times New Roman" w:hAnsi="Times New Roman" w:cs="Times New Roman"/>
          <w:sz w:val="28"/>
          <w:lang w:val="uk-UA"/>
        </w:rPr>
      </w:pPr>
      <w:r>
        <w:rPr>
          <w:rFonts w:ascii="Times New Roman" w:hAnsi="Times New Roman" w:cs="Times New Roman"/>
          <w:sz w:val="28"/>
          <w:lang w:val="uk-UA"/>
        </w:rPr>
        <w:t>Медичні огляди та інші до конкурсні процедури, якщо це визначено установленими законодавством особливими умовами конкурсного відбору на відповідні конкурсні пропозиції, проводять у терміни, визначені правилами прийому закладу освіти, але не пізніше дня, що передує дню завершення прийому заяв.</w:t>
      </w:r>
    </w:p>
    <w:p w:rsidR="0020079D" w:rsidRDefault="0020079D" w:rsidP="0072796A">
      <w:pPr>
        <w:spacing w:after="0"/>
        <w:ind w:firstLine="567"/>
        <w:jc w:val="both"/>
        <w:rPr>
          <w:rFonts w:ascii="Times New Roman" w:hAnsi="Times New Roman" w:cs="Times New Roman"/>
          <w:sz w:val="28"/>
          <w:lang w:val="uk-UA"/>
        </w:rPr>
      </w:pPr>
      <w:r>
        <w:rPr>
          <w:rFonts w:ascii="Times New Roman" w:hAnsi="Times New Roman" w:cs="Times New Roman"/>
          <w:sz w:val="28"/>
          <w:lang w:val="uk-UA"/>
        </w:rPr>
        <w:t>14 липня розпочинають прийом заяв та документів. Це положення стосується військових коледжів сержантського складу та фахових коледжів зі специфічними умовами навчання.</w:t>
      </w:r>
    </w:p>
    <w:p w:rsidR="00596730" w:rsidRDefault="00596730" w:rsidP="0072796A">
      <w:pPr>
        <w:spacing w:after="0"/>
        <w:ind w:firstLine="567"/>
        <w:jc w:val="both"/>
        <w:rPr>
          <w:rFonts w:ascii="Times New Roman" w:hAnsi="Times New Roman" w:cs="Times New Roman"/>
          <w:sz w:val="28"/>
          <w:lang w:val="uk-UA"/>
        </w:rPr>
      </w:pPr>
    </w:p>
    <w:p w:rsidR="0020079D" w:rsidRDefault="0020079D" w:rsidP="0072796A">
      <w:pPr>
        <w:spacing w:after="0"/>
        <w:ind w:firstLine="567"/>
        <w:jc w:val="both"/>
        <w:rPr>
          <w:rFonts w:ascii="Times New Roman" w:hAnsi="Times New Roman" w:cs="Times New Roman"/>
          <w:b/>
          <w:i/>
          <w:sz w:val="28"/>
          <w:u w:val="single"/>
          <w:lang w:val="uk-UA"/>
        </w:rPr>
      </w:pPr>
      <w:r w:rsidRPr="0020079D">
        <w:rPr>
          <w:rFonts w:ascii="Times New Roman" w:hAnsi="Times New Roman" w:cs="Times New Roman"/>
          <w:b/>
          <w:i/>
          <w:sz w:val="28"/>
          <w:u w:val="single"/>
          <w:lang w:val="uk-UA"/>
        </w:rPr>
        <w:t xml:space="preserve">Прийом заяв і документів закінчується: </w:t>
      </w:r>
    </w:p>
    <w:p w:rsidR="0020079D" w:rsidRDefault="0020079D" w:rsidP="0072796A">
      <w:pPr>
        <w:pStyle w:val="a3"/>
        <w:numPr>
          <w:ilvl w:val="0"/>
          <w:numId w:val="11"/>
        </w:numPr>
        <w:spacing w:after="0"/>
        <w:ind w:left="567"/>
        <w:jc w:val="both"/>
        <w:rPr>
          <w:rFonts w:ascii="Times New Roman" w:hAnsi="Times New Roman" w:cs="Times New Roman"/>
          <w:sz w:val="28"/>
          <w:lang w:val="uk-UA"/>
        </w:rPr>
      </w:pPr>
      <w:r>
        <w:rPr>
          <w:rFonts w:ascii="Times New Roman" w:hAnsi="Times New Roman" w:cs="Times New Roman"/>
          <w:sz w:val="28"/>
          <w:lang w:val="uk-UA"/>
        </w:rPr>
        <w:t xml:space="preserve">о 18:00 26 липня </w:t>
      </w:r>
      <w:r>
        <w:rPr>
          <w:rFonts w:ascii="Times New Roman" w:hAnsi="Times New Roman" w:cs="Times New Roman"/>
          <w:sz w:val="28"/>
          <w:lang w:val="uk-UA"/>
        </w:rPr>
        <w:sym w:font="Symbol" w:char="F02D"/>
      </w:r>
      <w:r w:rsidR="007E22AD">
        <w:rPr>
          <w:rFonts w:ascii="Times New Roman" w:hAnsi="Times New Roman" w:cs="Times New Roman"/>
          <w:sz w:val="28"/>
          <w:lang w:val="uk-UA"/>
        </w:rPr>
        <w:t xml:space="preserve"> для осіб, які вступають на основі співбесіди або вступників іспитів та творчих конкурсів;</w:t>
      </w:r>
    </w:p>
    <w:p w:rsidR="007E22AD" w:rsidRDefault="007E22AD" w:rsidP="0072796A">
      <w:pPr>
        <w:pStyle w:val="a3"/>
        <w:numPr>
          <w:ilvl w:val="0"/>
          <w:numId w:val="11"/>
        </w:numPr>
        <w:spacing w:after="0"/>
        <w:ind w:left="567"/>
        <w:jc w:val="both"/>
        <w:rPr>
          <w:rFonts w:ascii="Times New Roman" w:hAnsi="Times New Roman" w:cs="Times New Roman"/>
          <w:sz w:val="28"/>
          <w:lang w:val="uk-UA"/>
        </w:rPr>
      </w:pPr>
      <w:r>
        <w:rPr>
          <w:rFonts w:ascii="Times New Roman" w:hAnsi="Times New Roman" w:cs="Times New Roman"/>
          <w:sz w:val="28"/>
          <w:lang w:val="uk-UA"/>
        </w:rPr>
        <w:t xml:space="preserve">о 18:00 3 серпня  </w:t>
      </w:r>
      <w:r>
        <w:rPr>
          <w:rFonts w:ascii="Times New Roman" w:hAnsi="Times New Roman" w:cs="Times New Roman"/>
          <w:sz w:val="28"/>
          <w:lang w:val="uk-UA"/>
        </w:rPr>
        <w:sym w:font="Symbol" w:char="F02D"/>
      </w:r>
      <w:r>
        <w:rPr>
          <w:rFonts w:ascii="Times New Roman" w:hAnsi="Times New Roman" w:cs="Times New Roman"/>
          <w:sz w:val="28"/>
          <w:lang w:val="uk-UA"/>
        </w:rPr>
        <w:t xml:space="preserve"> для осіб, які вступають тільки на основі сертифікатів зовнішнього незалежного оцінювання.</w:t>
      </w:r>
    </w:p>
    <w:p w:rsidR="00596730" w:rsidRDefault="00596730" w:rsidP="0072796A">
      <w:pPr>
        <w:pStyle w:val="a3"/>
        <w:spacing w:after="0"/>
        <w:ind w:left="567"/>
        <w:jc w:val="both"/>
        <w:rPr>
          <w:rFonts w:ascii="Times New Roman" w:hAnsi="Times New Roman" w:cs="Times New Roman"/>
          <w:sz w:val="28"/>
          <w:lang w:val="uk-UA"/>
        </w:rPr>
      </w:pPr>
    </w:p>
    <w:p w:rsidR="007E22AD" w:rsidRDefault="00596730" w:rsidP="0072796A">
      <w:pPr>
        <w:spacing w:after="0"/>
        <w:ind w:firstLine="567"/>
        <w:jc w:val="both"/>
        <w:rPr>
          <w:rFonts w:ascii="Times New Roman" w:hAnsi="Times New Roman" w:cs="Times New Roman"/>
          <w:sz w:val="28"/>
          <w:lang w:val="uk-UA"/>
        </w:rPr>
      </w:pPr>
      <w:r>
        <w:rPr>
          <w:rFonts w:ascii="Times New Roman" w:hAnsi="Times New Roman" w:cs="Times New Roman"/>
          <w:sz w:val="28"/>
          <w:lang w:val="uk-UA"/>
        </w:rPr>
        <w:t xml:space="preserve">Додатковий набір на контракт заклад фахової передвищої освіти може передбачити своїми Правилами прийому за умови додаткового зарахування не пізніше 30 вересня. </w:t>
      </w:r>
    </w:p>
    <w:p w:rsidR="00596730" w:rsidRDefault="00596730" w:rsidP="0072796A">
      <w:pPr>
        <w:spacing w:after="0"/>
        <w:ind w:firstLine="567"/>
        <w:jc w:val="both"/>
        <w:rPr>
          <w:rFonts w:ascii="Times New Roman" w:hAnsi="Times New Roman" w:cs="Times New Roman"/>
          <w:sz w:val="28"/>
          <w:lang w:val="uk-UA"/>
        </w:rPr>
      </w:pPr>
      <w:r>
        <w:rPr>
          <w:rFonts w:ascii="Times New Roman" w:hAnsi="Times New Roman" w:cs="Times New Roman"/>
          <w:sz w:val="28"/>
          <w:lang w:val="uk-UA"/>
        </w:rPr>
        <w:t>Вступні іспити, творчі конкурси проводять у кілька потоків із 21 липня по 2 серпня включно.</w:t>
      </w:r>
    </w:p>
    <w:p w:rsidR="00596730" w:rsidRDefault="00596730" w:rsidP="0072796A">
      <w:pPr>
        <w:spacing w:after="0"/>
        <w:ind w:firstLine="567"/>
        <w:jc w:val="both"/>
        <w:rPr>
          <w:rFonts w:ascii="Times New Roman" w:hAnsi="Times New Roman" w:cs="Times New Roman"/>
          <w:sz w:val="28"/>
          <w:lang w:val="uk-UA"/>
        </w:rPr>
      </w:pPr>
      <w:r>
        <w:rPr>
          <w:rFonts w:ascii="Times New Roman" w:hAnsi="Times New Roman" w:cs="Times New Roman"/>
          <w:sz w:val="28"/>
          <w:lang w:val="uk-UA"/>
        </w:rPr>
        <w:lastRenderedPageBreak/>
        <w:t>Додаткові сесії іспитів, творчих конкурсів для абітурієнтів, які вступають на контракт, визначають відповідно до Правил прийому відповідного закладу освіти.</w:t>
      </w:r>
    </w:p>
    <w:p w:rsidR="00596730" w:rsidRDefault="00596730" w:rsidP="0072796A">
      <w:pPr>
        <w:spacing w:after="0"/>
        <w:ind w:firstLine="567"/>
        <w:jc w:val="both"/>
        <w:rPr>
          <w:rFonts w:ascii="Times New Roman" w:hAnsi="Times New Roman" w:cs="Times New Roman"/>
          <w:sz w:val="28"/>
          <w:lang w:val="uk-UA"/>
        </w:rPr>
      </w:pPr>
      <w:r>
        <w:rPr>
          <w:rFonts w:ascii="Times New Roman" w:hAnsi="Times New Roman" w:cs="Times New Roman"/>
          <w:sz w:val="28"/>
          <w:lang w:val="uk-UA"/>
        </w:rPr>
        <w:t>Списки осіб, рекомендованих до зарахування за результатами співбесіди та за квотою-2, із повідомленням про отримання чи неотримання ними права на здобуття освітньо-професійного ступеня фахового молодшого бакалавра бюджетним коштом оприлюднюють не пізніше 12:00  5 серпня.</w:t>
      </w:r>
    </w:p>
    <w:p w:rsidR="00596730" w:rsidRDefault="00596730" w:rsidP="0072796A">
      <w:pPr>
        <w:spacing w:after="0"/>
        <w:ind w:firstLine="567"/>
        <w:jc w:val="both"/>
        <w:rPr>
          <w:rFonts w:ascii="Times New Roman" w:hAnsi="Times New Roman" w:cs="Times New Roman"/>
          <w:sz w:val="28"/>
          <w:lang w:val="uk-UA"/>
        </w:rPr>
      </w:pPr>
    </w:p>
    <w:p w:rsidR="00596730" w:rsidRDefault="00596730" w:rsidP="0072796A">
      <w:pPr>
        <w:spacing w:after="0"/>
        <w:ind w:firstLine="567"/>
        <w:jc w:val="both"/>
        <w:rPr>
          <w:rFonts w:ascii="Times New Roman" w:hAnsi="Times New Roman" w:cs="Times New Roman"/>
          <w:sz w:val="28"/>
          <w:lang w:val="uk-UA"/>
        </w:rPr>
      </w:pPr>
      <w:r>
        <w:rPr>
          <w:rFonts w:ascii="Times New Roman" w:hAnsi="Times New Roman" w:cs="Times New Roman"/>
          <w:sz w:val="28"/>
          <w:lang w:val="uk-UA"/>
        </w:rPr>
        <w:t>Вступники, які отримали рекомендації, мають виконати вимоги до зарахування на місце державного замовлення до 18:00  6 серпня, а також подати письмово заяву про виключення з конкурсу на інші бюджетні місця.</w:t>
      </w:r>
    </w:p>
    <w:p w:rsidR="00596730" w:rsidRDefault="00596730" w:rsidP="0072796A">
      <w:pPr>
        <w:spacing w:after="0"/>
        <w:ind w:firstLine="567"/>
        <w:jc w:val="both"/>
        <w:rPr>
          <w:rFonts w:ascii="Times New Roman" w:hAnsi="Times New Roman" w:cs="Times New Roman"/>
          <w:sz w:val="28"/>
          <w:lang w:val="uk-UA"/>
        </w:rPr>
      </w:pPr>
      <w:r>
        <w:rPr>
          <w:rFonts w:ascii="Times New Roman" w:hAnsi="Times New Roman" w:cs="Times New Roman"/>
          <w:sz w:val="28"/>
          <w:lang w:val="uk-UA"/>
        </w:rPr>
        <w:t xml:space="preserve">Зарахування цієї категорії вступників за державним замовленням відбувається не пізніше 12:00  8 серпня. Зарахованих осіб впродовж 8 серпня виключають з конкурсу на інші </w:t>
      </w:r>
      <w:r w:rsidR="003B3338">
        <w:rPr>
          <w:rFonts w:ascii="Times New Roman" w:hAnsi="Times New Roman" w:cs="Times New Roman"/>
          <w:sz w:val="28"/>
          <w:lang w:val="uk-UA"/>
        </w:rPr>
        <w:t>бюджетні місця.</w:t>
      </w:r>
    </w:p>
    <w:p w:rsidR="003B3338" w:rsidRDefault="003B3338" w:rsidP="0072796A">
      <w:pPr>
        <w:spacing w:after="0"/>
        <w:ind w:firstLine="567"/>
        <w:jc w:val="both"/>
        <w:rPr>
          <w:rFonts w:ascii="Times New Roman" w:hAnsi="Times New Roman" w:cs="Times New Roman"/>
          <w:sz w:val="28"/>
          <w:lang w:val="uk-UA"/>
        </w:rPr>
      </w:pPr>
    </w:p>
    <w:p w:rsidR="003B3338" w:rsidRDefault="003B3338" w:rsidP="0072796A">
      <w:pPr>
        <w:spacing w:after="0"/>
        <w:ind w:firstLine="567"/>
        <w:jc w:val="both"/>
        <w:rPr>
          <w:rFonts w:ascii="Times New Roman" w:hAnsi="Times New Roman" w:cs="Times New Roman"/>
          <w:sz w:val="28"/>
          <w:lang w:val="uk-UA"/>
        </w:rPr>
      </w:pPr>
      <w:r>
        <w:rPr>
          <w:rFonts w:ascii="Times New Roman" w:hAnsi="Times New Roman" w:cs="Times New Roman"/>
          <w:sz w:val="28"/>
          <w:lang w:val="uk-UA"/>
        </w:rPr>
        <w:t xml:space="preserve">Рейтиговий список </w:t>
      </w:r>
      <w:r w:rsidR="00AA0F91">
        <w:rPr>
          <w:rFonts w:ascii="Times New Roman" w:hAnsi="Times New Roman" w:cs="Times New Roman"/>
          <w:sz w:val="28"/>
          <w:lang w:val="uk-UA"/>
        </w:rPr>
        <w:t>абітурієнтів, які вступають на основі сертифікатів ЗНО, творчих конкурсів і вступних іспитів (зокрема за квотою-1), із зазначених рекомендованих до зарахування, формують на основі конкурсного бала за кожною конкурсною пропозицією з повідомленням вступників про отримання чи неотримання права здобувати фахову передвищу освіту бюджетним коштом та оприлюднюють не пізніше 12:00  8 серпня.</w:t>
      </w:r>
    </w:p>
    <w:p w:rsidR="0038459F" w:rsidRDefault="00AA0F91" w:rsidP="0072796A">
      <w:pPr>
        <w:spacing w:after="0"/>
        <w:ind w:firstLine="567"/>
        <w:jc w:val="both"/>
        <w:rPr>
          <w:rFonts w:ascii="Times New Roman" w:hAnsi="Times New Roman" w:cs="Times New Roman"/>
          <w:sz w:val="28"/>
          <w:lang w:val="uk-UA"/>
        </w:rPr>
      </w:pPr>
      <w:r>
        <w:rPr>
          <w:rFonts w:ascii="Times New Roman" w:hAnsi="Times New Roman" w:cs="Times New Roman"/>
          <w:sz w:val="28"/>
          <w:lang w:val="uk-UA"/>
        </w:rPr>
        <w:t>Вступники, які отримали рекомендації, мають виконати вимоги до зарахуванн</w:t>
      </w:r>
      <w:r w:rsidR="0072796A">
        <w:rPr>
          <w:rFonts w:ascii="Times New Roman" w:hAnsi="Times New Roman" w:cs="Times New Roman"/>
          <w:sz w:val="28"/>
          <w:lang w:val="uk-UA"/>
        </w:rPr>
        <w:t>я на місця державного</w:t>
      </w:r>
      <w:r>
        <w:rPr>
          <w:rFonts w:ascii="Times New Roman" w:hAnsi="Times New Roman" w:cs="Times New Roman"/>
          <w:sz w:val="28"/>
          <w:lang w:val="uk-UA"/>
        </w:rPr>
        <w:t>(регіонального) замовлен</w:t>
      </w:r>
      <w:r w:rsidR="0038459F">
        <w:rPr>
          <w:rFonts w:ascii="Times New Roman" w:hAnsi="Times New Roman" w:cs="Times New Roman"/>
          <w:sz w:val="28"/>
          <w:lang w:val="uk-UA"/>
        </w:rPr>
        <w:t xml:space="preserve">ня до </w:t>
      </w:r>
      <w:r w:rsidR="0072796A">
        <w:rPr>
          <w:rFonts w:ascii="Times New Roman" w:hAnsi="Times New Roman" w:cs="Times New Roman"/>
          <w:sz w:val="28"/>
          <w:lang w:val="uk-UA"/>
        </w:rPr>
        <w:t xml:space="preserve">12:00 </w:t>
      </w:r>
    </w:p>
    <w:p w:rsidR="00AA0F91" w:rsidRDefault="00AA0F91" w:rsidP="0038459F">
      <w:pPr>
        <w:spacing w:after="0"/>
        <w:jc w:val="both"/>
        <w:rPr>
          <w:rFonts w:ascii="Times New Roman" w:hAnsi="Times New Roman" w:cs="Times New Roman"/>
          <w:sz w:val="28"/>
          <w:lang w:val="uk-UA"/>
        </w:rPr>
      </w:pPr>
      <w:r>
        <w:rPr>
          <w:rFonts w:ascii="Times New Roman" w:hAnsi="Times New Roman" w:cs="Times New Roman"/>
          <w:sz w:val="28"/>
          <w:lang w:val="uk-UA"/>
        </w:rPr>
        <w:t>11 серпня</w:t>
      </w:r>
      <w:r w:rsidR="0038459F">
        <w:rPr>
          <w:rFonts w:ascii="Times New Roman" w:hAnsi="Times New Roman" w:cs="Times New Roman"/>
          <w:sz w:val="28"/>
          <w:lang w:val="uk-UA"/>
        </w:rPr>
        <w:t>.</w:t>
      </w:r>
    </w:p>
    <w:p w:rsidR="0038459F" w:rsidRDefault="0038459F" w:rsidP="0038459F">
      <w:pPr>
        <w:spacing w:after="0"/>
        <w:jc w:val="both"/>
        <w:rPr>
          <w:rFonts w:ascii="Times New Roman" w:hAnsi="Times New Roman" w:cs="Times New Roman"/>
          <w:sz w:val="28"/>
          <w:lang w:val="uk-UA"/>
        </w:rPr>
      </w:pPr>
    </w:p>
    <w:p w:rsidR="0038459F" w:rsidRDefault="0038459F" w:rsidP="0038459F">
      <w:pPr>
        <w:spacing w:after="0"/>
        <w:ind w:firstLine="567"/>
        <w:jc w:val="both"/>
        <w:rPr>
          <w:rFonts w:ascii="Times New Roman" w:hAnsi="Times New Roman" w:cs="Times New Roman"/>
          <w:b/>
          <w:i/>
          <w:sz w:val="28"/>
          <w:u w:val="single"/>
          <w:lang w:val="uk-UA"/>
        </w:rPr>
      </w:pPr>
      <w:r w:rsidRPr="0038459F">
        <w:rPr>
          <w:rFonts w:ascii="Times New Roman" w:hAnsi="Times New Roman" w:cs="Times New Roman"/>
          <w:b/>
          <w:i/>
          <w:sz w:val="28"/>
          <w:u w:val="single"/>
          <w:lang w:val="uk-UA"/>
        </w:rPr>
        <w:t>Зарахування вступників відбувається:</w:t>
      </w:r>
    </w:p>
    <w:p w:rsidR="0038459F" w:rsidRDefault="0038459F" w:rsidP="0038459F">
      <w:pPr>
        <w:pStyle w:val="a3"/>
        <w:numPr>
          <w:ilvl w:val="0"/>
          <w:numId w:val="12"/>
        </w:numPr>
        <w:spacing w:after="0"/>
        <w:ind w:left="426"/>
        <w:jc w:val="both"/>
        <w:rPr>
          <w:rFonts w:ascii="Times New Roman" w:hAnsi="Times New Roman" w:cs="Times New Roman"/>
          <w:sz w:val="28"/>
          <w:lang w:val="uk-UA"/>
        </w:rPr>
      </w:pPr>
      <w:r>
        <w:rPr>
          <w:rFonts w:ascii="Times New Roman" w:hAnsi="Times New Roman" w:cs="Times New Roman"/>
          <w:sz w:val="28"/>
          <w:lang w:val="uk-UA"/>
        </w:rPr>
        <w:t xml:space="preserve">на бюджет </w:t>
      </w:r>
      <w:r>
        <w:rPr>
          <w:rFonts w:ascii="Times New Roman" w:hAnsi="Times New Roman" w:cs="Times New Roman"/>
          <w:sz w:val="28"/>
          <w:lang w:val="uk-UA"/>
        </w:rPr>
        <w:sym w:font="Symbol" w:char="F02D"/>
      </w:r>
      <w:r>
        <w:rPr>
          <w:rFonts w:ascii="Times New Roman" w:hAnsi="Times New Roman" w:cs="Times New Roman"/>
          <w:sz w:val="28"/>
          <w:lang w:val="uk-UA"/>
        </w:rPr>
        <w:t xml:space="preserve"> не пізніше 12:00  15 серпня;</w:t>
      </w:r>
    </w:p>
    <w:p w:rsidR="00AB709A" w:rsidRDefault="0038459F" w:rsidP="0038459F">
      <w:pPr>
        <w:pStyle w:val="a3"/>
        <w:numPr>
          <w:ilvl w:val="0"/>
          <w:numId w:val="12"/>
        </w:numPr>
        <w:spacing w:after="0"/>
        <w:ind w:left="426"/>
        <w:jc w:val="both"/>
        <w:rPr>
          <w:rFonts w:ascii="Times New Roman" w:hAnsi="Times New Roman" w:cs="Times New Roman"/>
          <w:sz w:val="28"/>
          <w:lang w:val="uk-UA"/>
        </w:rPr>
      </w:pPr>
      <w:r>
        <w:rPr>
          <w:rFonts w:ascii="Times New Roman" w:hAnsi="Times New Roman" w:cs="Times New Roman"/>
          <w:sz w:val="28"/>
          <w:lang w:val="uk-UA"/>
        </w:rPr>
        <w:t xml:space="preserve">на контракт </w:t>
      </w:r>
      <w:r>
        <w:rPr>
          <w:rFonts w:ascii="Times New Roman" w:hAnsi="Times New Roman" w:cs="Times New Roman"/>
          <w:sz w:val="28"/>
          <w:lang w:val="uk-UA"/>
        </w:rPr>
        <w:sym w:font="Symbol" w:char="F02D"/>
      </w:r>
      <w:r>
        <w:rPr>
          <w:rFonts w:ascii="Times New Roman" w:hAnsi="Times New Roman" w:cs="Times New Roman"/>
          <w:sz w:val="28"/>
          <w:lang w:val="uk-UA"/>
        </w:rPr>
        <w:t xml:space="preserve"> не пізніше 12:00  18 серпня (додаткове зарахування на вільні місця коштом фізичних та юридичних осіб </w:t>
      </w:r>
      <w:r>
        <w:rPr>
          <w:rFonts w:ascii="Times New Roman" w:hAnsi="Times New Roman" w:cs="Times New Roman"/>
          <w:sz w:val="28"/>
          <w:lang w:val="uk-UA"/>
        </w:rPr>
        <w:sym w:font="Symbol" w:char="F02D"/>
      </w:r>
      <w:r>
        <w:rPr>
          <w:rFonts w:ascii="Times New Roman" w:hAnsi="Times New Roman" w:cs="Times New Roman"/>
          <w:sz w:val="28"/>
          <w:lang w:val="uk-UA"/>
        </w:rPr>
        <w:t xml:space="preserve"> не пізніше </w:t>
      </w:r>
    </w:p>
    <w:p w:rsidR="0038459F" w:rsidRDefault="0038459F" w:rsidP="00AB709A">
      <w:pPr>
        <w:pStyle w:val="a3"/>
        <w:spacing w:after="0"/>
        <w:ind w:left="426"/>
        <w:jc w:val="both"/>
        <w:rPr>
          <w:rFonts w:ascii="Times New Roman" w:hAnsi="Times New Roman" w:cs="Times New Roman"/>
          <w:sz w:val="28"/>
          <w:lang w:val="uk-UA"/>
        </w:rPr>
      </w:pPr>
      <w:r>
        <w:rPr>
          <w:rFonts w:ascii="Times New Roman" w:hAnsi="Times New Roman" w:cs="Times New Roman"/>
          <w:sz w:val="28"/>
          <w:lang w:val="uk-UA"/>
        </w:rPr>
        <w:t>30 вересня).</w:t>
      </w:r>
    </w:p>
    <w:p w:rsidR="0038459F" w:rsidRDefault="00AB709A" w:rsidP="00AB709A">
      <w:pPr>
        <w:spacing w:after="0"/>
        <w:ind w:firstLine="567"/>
        <w:jc w:val="both"/>
        <w:rPr>
          <w:rFonts w:ascii="Times New Roman" w:hAnsi="Times New Roman" w:cs="Times New Roman"/>
          <w:sz w:val="28"/>
          <w:lang w:val="uk-UA"/>
        </w:rPr>
      </w:pPr>
      <w:r>
        <w:rPr>
          <w:rFonts w:ascii="Times New Roman" w:hAnsi="Times New Roman" w:cs="Times New Roman"/>
          <w:sz w:val="28"/>
          <w:lang w:val="uk-UA"/>
        </w:rPr>
        <w:t>Переведення на бюджет із контрактної форми навчання проводять не пізніше 22 серпня.</w:t>
      </w:r>
    </w:p>
    <w:p w:rsidR="00A53AFA" w:rsidRDefault="00A53AFA" w:rsidP="00A53AFA">
      <w:pPr>
        <w:spacing w:after="0"/>
        <w:jc w:val="both"/>
        <w:rPr>
          <w:rFonts w:ascii="Times New Roman" w:hAnsi="Times New Roman" w:cs="Times New Roman"/>
          <w:sz w:val="28"/>
          <w:lang w:val="uk-UA"/>
        </w:rPr>
      </w:pPr>
    </w:p>
    <w:p w:rsidR="00A53AFA" w:rsidRDefault="00A53AFA" w:rsidP="00A53AFA">
      <w:pPr>
        <w:spacing w:after="0"/>
        <w:jc w:val="both"/>
        <w:rPr>
          <w:rFonts w:ascii="Times New Roman" w:hAnsi="Times New Roman" w:cs="Times New Roman"/>
          <w:b/>
          <w:i/>
          <w:sz w:val="28"/>
          <w:u w:val="single"/>
          <w:lang w:val="uk-UA"/>
        </w:rPr>
      </w:pPr>
      <w:r w:rsidRPr="00A53AFA">
        <w:rPr>
          <w:rFonts w:ascii="Times New Roman" w:hAnsi="Times New Roman" w:cs="Times New Roman"/>
          <w:b/>
          <w:i/>
          <w:sz w:val="28"/>
          <w:u w:val="single"/>
          <w:lang w:val="uk-UA"/>
        </w:rPr>
        <w:t>Творчий конкурс при вступі до коледжів:</w:t>
      </w:r>
    </w:p>
    <w:p w:rsidR="00A53AFA" w:rsidRDefault="00A53AFA" w:rsidP="00C73D37">
      <w:pPr>
        <w:spacing w:after="0"/>
        <w:ind w:firstLine="567"/>
        <w:jc w:val="both"/>
        <w:rPr>
          <w:rFonts w:ascii="Times New Roman" w:hAnsi="Times New Roman" w:cs="Times New Roman"/>
          <w:sz w:val="28"/>
          <w:lang w:val="uk-UA"/>
        </w:rPr>
      </w:pPr>
      <w:r w:rsidRPr="00A53AFA">
        <w:rPr>
          <w:rFonts w:ascii="Times New Roman" w:hAnsi="Times New Roman" w:cs="Times New Roman"/>
          <w:i/>
          <w:sz w:val="28"/>
          <w:u w:val="single"/>
          <w:lang w:val="uk-UA"/>
        </w:rPr>
        <w:t>Творчий конкурс</w:t>
      </w:r>
      <w:r>
        <w:rPr>
          <w:rFonts w:ascii="Times New Roman" w:hAnsi="Times New Roman" w:cs="Times New Roman"/>
          <w:i/>
          <w:sz w:val="28"/>
          <w:u w:val="single"/>
          <w:lang w:val="uk-UA"/>
        </w:rPr>
        <w:t xml:space="preserve"> </w:t>
      </w:r>
      <w:r>
        <w:rPr>
          <w:rFonts w:ascii="Times New Roman" w:hAnsi="Times New Roman" w:cs="Times New Roman"/>
          <w:sz w:val="28"/>
          <w:lang w:val="uk-UA"/>
        </w:rPr>
        <w:sym w:font="Symbol" w:char="F02D"/>
      </w:r>
      <w:r>
        <w:rPr>
          <w:rFonts w:ascii="Times New Roman" w:hAnsi="Times New Roman" w:cs="Times New Roman"/>
          <w:sz w:val="28"/>
          <w:lang w:val="uk-UA"/>
        </w:rPr>
        <w:t xml:space="preserve"> це </w:t>
      </w:r>
      <w:r w:rsidR="00C73D37">
        <w:rPr>
          <w:rFonts w:ascii="Times New Roman" w:hAnsi="Times New Roman" w:cs="Times New Roman"/>
          <w:sz w:val="28"/>
          <w:lang w:val="uk-UA"/>
        </w:rPr>
        <w:t xml:space="preserve">вступне випробування для вступу на фахового молодшого бакалавра, яке передбачає перевірку й оцінювання творчих або фізичних здібностей вступника (у тому числі здобутих раніше </w:t>
      </w:r>
      <w:r w:rsidR="00C73D37">
        <w:rPr>
          <w:rFonts w:ascii="Times New Roman" w:hAnsi="Times New Roman" w:cs="Times New Roman"/>
          <w:sz w:val="28"/>
          <w:lang w:val="uk-UA"/>
        </w:rPr>
        <w:lastRenderedPageBreak/>
        <w:t>спеціалізованих здібностей), необхідних для здобуття фахової передвищої освіти.</w:t>
      </w:r>
    </w:p>
    <w:p w:rsidR="00C73D37" w:rsidRDefault="00C73D37" w:rsidP="00C73D37">
      <w:pPr>
        <w:spacing w:after="0"/>
        <w:ind w:firstLine="567"/>
        <w:jc w:val="both"/>
        <w:rPr>
          <w:rFonts w:ascii="Times New Roman" w:hAnsi="Times New Roman" w:cs="Times New Roman"/>
          <w:i/>
          <w:sz w:val="28"/>
          <w:u w:val="single"/>
          <w:lang w:val="uk-UA"/>
        </w:rPr>
      </w:pPr>
      <w:r w:rsidRPr="00C73D37">
        <w:rPr>
          <w:rFonts w:ascii="Times New Roman" w:hAnsi="Times New Roman" w:cs="Times New Roman"/>
          <w:i/>
          <w:sz w:val="28"/>
          <w:u w:val="single"/>
          <w:lang w:val="uk-UA"/>
        </w:rPr>
        <w:t>Як оцінюють результати творчого конкурсу?</w:t>
      </w:r>
    </w:p>
    <w:p w:rsidR="00C73D37" w:rsidRDefault="00C73D37" w:rsidP="00C73D37">
      <w:pPr>
        <w:spacing w:after="0"/>
        <w:jc w:val="both"/>
        <w:rPr>
          <w:rFonts w:ascii="Times New Roman" w:hAnsi="Times New Roman" w:cs="Times New Roman"/>
          <w:sz w:val="28"/>
          <w:lang w:val="uk-UA"/>
        </w:rPr>
      </w:pPr>
      <w:r>
        <w:rPr>
          <w:rFonts w:ascii="Times New Roman" w:hAnsi="Times New Roman" w:cs="Times New Roman"/>
          <w:sz w:val="28"/>
          <w:lang w:val="uk-UA"/>
        </w:rPr>
        <w:t>Р</w:t>
      </w:r>
      <w:r w:rsidRPr="00C73D37">
        <w:rPr>
          <w:rFonts w:ascii="Times New Roman" w:hAnsi="Times New Roman" w:cs="Times New Roman"/>
          <w:sz w:val="28"/>
          <w:lang w:val="uk-UA"/>
        </w:rPr>
        <w:t>езультати творчого конкурсу</w:t>
      </w:r>
      <w:r>
        <w:rPr>
          <w:rFonts w:ascii="Times New Roman" w:hAnsi="Times New Roman" w:cs="Times New Roman"/>
          <w:sz w:val="28"/>
          <w:lang w:val="uk-UA"/>
        </w:rPr>
        <w:t xml:space="preserve"> оцінюють за шкалою, визначеною Умовами прийому на навчання до закладів фахової передвищої освіти та правилами прийому відповідного закладу освіти.</w:t>
      </w:r>
    </w:p>
    <w:p w:rsidR="00C73D37" w:rsidRDefault="00C73D37" w:rsidP="00C73D37">
      <w:pPr>
        <w:spacing w:after="0"/>
        <w:ind w:firstLine="567"/>
        <w:jc w:val="both"/>
        <w:rPr>
          <w:rFonts w:ascii="Times New Roman" w:hAnsi="Times New Roman" w:cs="Times New Roman"/>
          <w:sz w:val="28"/>
          <w:lang w:val="uk-UA"/>
        </w:rPr>
      </w:pPr>
      <w:r w:rsidRPr="00C73D37">
        <w:rPr>
          <w:rFonts w:ascii="Times New Roman" w:hAnsi="Times New Roman" w:cs="Times New Roman"/>
          <w:sz w:val="28"/>
          <w:lang w:val="uk-UA"/>
        </w:rPr>
        <w:t>Т</w:t>
      </w:r>
      <w:r>
        <w:rPr>
          <w:rFonts w:ascii="Times New Roman" w:hAnsi="Times New Roman" w:cs="Times New Roman"/>
          <w:sz w:val="28"/>
          <w:lang w:val="uk-UA"/>
        </w:rPr>
        <w:t>ворчого конкурси можуть проводитись не більше ніж у два тури, кожен тур має оцінюватись окремо. Результати творчих конкурсів для вступників оцінюються за шкалою від 100 до 200 балів.</w:t>
      </w:r>
    </w:p>
    <w:p w:rsidR="00C73D37" w:rsidRDefault="00C73D37" w:rsidP="00C73D37">
      <w:pPr>
        <w:spacing w:after="0"/>
        <w:ind w:firstLine="567"/>
        <w:jc w:val="both"/>
        <w:rPr>
          <w:rFonts w:ascii="Times New Roman" w:hAnsi="Times New Roman" w:cs="Times New Roman"/>
          <w:sz w:val="28"/>
          <w:lang w:val="uk-UA"/>
        </w:rPr>
      </w:pPr>
      <w:r>
        <w:rPr>
          <w:rFonts w:ascii="Times New Roman" w:hAnsi="Times New Roman" w:cs="Times New Roman"/>
          <w:sz w:val="28"/>
          <w:lang w:val="uk-UA"/>
        </w:rPr>
        <w:t xml:space="preserve">Оцінку за творчий конкурс  обчислюють як суму отриманих балів за кожний тур конкурсу. Вступники, які отримали оцінку нижче за мінімально встановлений приймальною комісією бал на одному з них, не допускаються до участі в наступному турі творчого конкурсу та конкурсному  відборі на навчання. </w:t>
      </w:r>
    </w:p>
    <w:p w:rsidR="00245815" w:rsidRDefault="00245815" w:rsidP="00C73D37">
      <w:pPr>
        <w:spacing w:after="0"/>
        <w:ind w:firstLine="567"/>
        <w:jc w:val="both"/>
        <w:rPr>
          <w:rFonts w:ascii="Times New Roman" w:hAnsi="Times New Roman" w:cs="Times New Roman"/>
          <w:sz w:val="28"/>
          <w:lang w:val="uk-UA"/>
        </w:rPr>
      </w:pPr>
    </w:p>
    <w:p w:rsidR="00245815" w:rsidRDefault="00245815" w:rsidP="00245815">
      <w:pPr>
        <w:spacing w:after="0"/>
        <w:ind w:firstLine="567"/>
        <w:jc w:val="center"/>
        <w:rPr>
          <w:rFonts w:ascii="Times New Roman" w:hAnsi="Times New Roman" w:cs="Times New Roman"/>
          <w:b/>
          <w:iCs/>
          <w:sz w:val="32"/>
          <w:szCs w:val="24"/>
          <w:u w:val="single"/>
          <w:lang w:val="uk-UA"/>
        </w:rPr>
      </w:pPr>
      <w:r w:rsidRPr="00245815">
        <w:rPr>
          <w:rFonts w:ascii="Times New Roman" w:hAnsi="Times New Roman" w:cs="Times New Roman"/>
          <w:b/>
          <w:iCs/>
          <w:sz w:val="32"/>
          <w:szCs w:val="24"/>
          <w:u w:val="single"/>
          <w:lang w:val="uk-UA"/>
        </w:rPr>
        <w:t>С</w:t>
      </w:r>
      <w:r w:rsidR="002231FF" w:rsidRPr="00245815">
        <w:rPr>
          <w:rFonts w:ascii="Times New Roman" w:hAnsi="Times New Roman" w:cs="Times New Roman"/>
          <w:b/>
          <w:iCs/>
          <w:sz w:val="32"/>
          <w:szCs w:val="24"/>
          <w:u w:val="single"/>
          <w:lang w:val="uk-UA"/>
        </w:rPr>
        <w:t xml:space="preserve">пеціальності </w:t>
      </w:r>
      <w:r w:rsidRPr="00245815">
        <w:rPr>
          <w:rFonts w:ascii="Times New Roman" w:hAnsi="Times New Roman" w:cs="Times New Roman"/>
          <w:b/>
          <w:iCs/>
          <w:sz w:val="32"/>
          <w:szCs w:val="24"/>
          <w:u w:val="single"/>
          <w:lang w:val="uk-UA"/>
        </w:rPr>
        <w:t xml:space="preserve">при вступі яких </w:t>
      </w:r>
      <w:r w:rsidR="002231FF" w:rsidRPr="00245815">
        <w:rPr>
          <w:rFonts w:ascii="Times New Roman" w:hAnsi="Times New Roman" w:cs="Times New Roman"/>
          <w:b/>
          <w:iCs/>
          <w:sz w:val="32"/>
          <w:szCs w:val="24"/>
          <w:u w:val="single"/>
          <w:lang w:val="uk-UA"/>
        </w:rPr>
        <w:t>потрібно проходити</w:t>
      </w:r>
    </w:p>
    <w:p w:rsidR="002231FF" w:rsidRDefault="002231FF" w:rsidP="00245815">
      <w:pPr>
        <w:spacing w:after="0"/>
        <w:ind w:firstLine="567"/>
        <w:jc w:val="center"/>
        <w:rPr>
          <w:rFonts w:ascii="Times New Roman" w:hAnsi="Times New Roman" w:cs="Times New Roman"/>
          <w:b/>
          <w:iCs/>
          <w:sz w:val="32"/>
          <w:szCs w:val="24"/>
          <w:u w:val="single"/>
          <w:lang w:val="uk-UA"/>
        </w:rPr>
      </w:pPr>
      <w:r w:rsidRPr="00245815">
        <w:rPr>
          <w:rFonts w:ascii="Times New Roman" w:hAnsi="Times New Roman" w:cs="Times New Roman"/>
          <w:b/>
          <w:iCs/>
          <w:sz w:val="32"/>
          <w:szCs w:val="24"/>
          <w:u w:val="single"/>
          <w:lang w:val="uk-UA"/>
        </w:rPr>
        <w:t xml:space="preserve"> творчий конкурс</w:t>
      </w:r>
    </w:p>
    <w:p w:rsidR="00245815" w:rsidRPr="004A5279" w:rsidRDefault="00172820" w:rsidP="00172820">
      <w:pPr>
        <w:spacing w:after="0"/>
        <w:ind w:firstLine="567"/>
        <w:rPr>
          <w:rFonts w:ascii="Times New Roman" w:hAnsi="Times New Roman" w:cs="Times New Roman"/>
          <w:bCs/>
          <w:iCs/>
          <w:sz w:val="28"/>
          <w:lang w:val="uk-UA"/>
        </w:rPr>
      </w:pPr>
      <w:r w:rsidRPr="004A5279">
        <w:rPr>
          <w:rFonts w:ascii="Times New Roman" w:hAnsi="Times New Roman" w:cs="Times New Roman"/>
          <w:bCs/>
          <w:iCs/>
          <w:sz w:val="28"/>
          <w:lang w:val="uk-UA"/>
        </w:rPr>
        <w:t>Вступне випробування у формі творчого конкурсу проходять вступники з базовою загальною середньою</w:t>
      </w:r>
      <w:r w:rsidR="00794DD5" w:rsidRPr="004A5279">
        <w:rPr>
          <w:rFonts w:ascii="Times New Roman" w:hAnsi="Times New Roman" w:cs="Times New Roman"/>
          <w:bCs/>
          <w:iCs/>
          <w:sz w:val="28"/>
          <w:lang w:val="uk-UA"/>
        </w:rPr>
        <w:t xml:space="preserve"> освітою та повною загальною (профільною) середньою освітою при вступі на такі спеціальності:</w:t>
      </w:r>
    </w:p>
    <w:p w:rsidR="00794DD5" w:rsidRPr="004A5279" w:rsidRDefault="00794DD5" w:rsidP="00794DD5">
      <w:pPr>
        <w:pStyle w:val="a3"/>
        <w:numPr>
          <w:ilvl w:val="0"/>
          <w:numId w:val="15"/>
        </w:numPr>
        <w:spacing w:after="0"/>
        <w:rPr>
          <w:rFonts w:ascii="Times New Roman" w:hAnsi="Times New Roman" w:cs="Times New Roman"/>
          <w:bCs/>
          <w:iCs/>
          <w:sz w:val="28"/>
          <w:lang w:val="uk-UA"/>
        </w:rPr>
      </w:pPr>
      <w:r w:rsidRPr="004A5279">
        <w:rPr>
          <w:rFonts w:ascii="Times New Roman" w:hAnsi="Times New Roman" w:cs="Times New Roman"/>
          <w:bCs/>
          <w:iCs/>
          <w:sz w:val="28"/>
          <w:lang w:val="uk-UA"/>
        </w:rPr>
        <w:t>Фізична культура і спорт;</w:t>
      </w:r>
    </w:p>
    <w:p w:rsidR="00794DD5" w:rsidRPr="004A5279" w:rsidRDefault="00794DD5" w:rsidP="00794DD5">
      <w:pPr>
        <w:pStyle w:val="a3"/>
        <w:numPr>
          <w:ilvl w:val="0"/>
          <w:numId w:val="15"/>
        </w:numPr>
        <w:spacing w:after="0"/>
        <w:rPr>
          <w:rFonts w:ascii="Times New Roman" w:hAnsi="Times New Roman" w:cs="Times New Roman"/>
          <w:bCs/>
          <w:iCs/>
          <w:sz w:val="28"/>
          <w:lang w:val="uk-UA"/>
        </w:rPr>
      </w:pPr>
      <w:r w:rsidRPr="004A5279">
        <w:rPr>
          <w:rFonts w:ascii="Times New Roman" w:hAnsi="Times New Roman" w:cs="Times New Roman"/>
          <w:bCs/>
          <w:iCs/>
          <w:sz w:val="28"/>
          <w:lang w:val="uk-UA"/>
        </w:rPr>
        <w:t>Середня освіта (фізична культура, образотворче мистецтво, музичне мистецтво);</w:t>
      </w:r>
    </w:p>
    <w:p w:rsidR="00794DD5" w:rsidRPr="004A5279" w:rsidRDefault="004D3667" w:rsidP="00794DD5">
      <w:pPr>
        <w:pStyle w:val="a3"/>
        <w:numPr>
          <w:ilvl w:val="0"/>
          <w:numId w:val="15"/>
        </w:numPr>
        <w:spacing w:after="0"/>
        <w:rPr>
          <w:rFonts w:ascii="Times New Roman" w:hAnsi="Times New Roman" w:cs="Times New Roman"/>
          <w:bCs/>
          <w:iCs/>
          <w:sz w:val="28"/>
          <w:lang w:val="uk-UA"/>
        </w:rPr>
      </w:pPr>
      <w:r w:rsidRPr="004A5279">
        <w:rPr>
          <w:rFonts w:ascii="Times New Roman" w:hAnsi="Times New Roman" w:cs="Times New Roman"/>
          <w:bCs/>
          <w:iCs/>
          <w:sz w:val="28"/>
          <w:lang w:val="uk-UA"/>
        </w:rPr>
        <w:t>Аудіовізуальне мистецтво та виробництво;</w:t>
      </w:r>
    </w:p>
    <w:p w:rsidR="004D3667" w:rsidRPr="004A5279" w:rsidRDefault="004D3667" w:rsidP="00794DD5">
      <w:pPr>
        <w:pStyle w:val="a3"/>
        <w:numPr>
          <w:ilvl w:val="0"/>
          <w:numId w:val="15"/>
        </w:numPr>
        <w:spacing w:after="0"/>
        <w:rPr>
          <w:rFonts w:ascii="Times New Roman" w:hAnsi="Times New Roman" w:cs="Times New Roman"/>
          <w:bCs/>
          <w:iCs/>
          <w:sz w:val="28"/>
          <w:lang w:val="uk-UA"/>
        </w:rPr>
      </w:pPr>
      <w:r w:rsidRPr="004A5279">
        <w:rPr>
          <w:rFonts w:ascii="Times New Roman" w:hAnsi="Times New Roman" w:cs="Times New Roman"/>
          <w:bCs/>
          <w:iCs/>
          <w:sz w:val="28"/>
          <w:lang w:val="uk-UA"/>
        </w:rPr>
        <w:t>Дизайн (графічний дизайн, дизайн одягу (взуття), дизайн середовища, перукарське мистецтво та декоративна косметика);</w:t>
      </w:r>
    </w:p>
    <w:p w:rsidR="004D3667" w:rsidRPr="004A5279" w:rsidRDefault="004D3667" w:rsidP="00794DD5">
      <w:pPr>
        <w:pStyle w:val="a3"/>
        <w:numPr>
          <w:ilvl w:val="0"/>
          <w:numId w:val="15"/>
        </w:numPr>
        <w:spacing w:after="0"/>
        <w:rPr>
          <w:rFonts w:ascii="Times New Roman" w:hAnsi="Times New Roman" w:cs="Times New Roman"/>
          <w:bCs/>
          <w:iCs/>
          <w:sz w:val="28"/>
          <w:lang w:val="uk-UA"/>
        </w:rPr>
      </w:pPr>
      <w:r w:rsidRPr="004A5279">
        <w:rPr>
          <w:rFonts w:ascii="Times New Roman" w:hAnsi="Times New Roman" w:cs="Times New Roman"/>
          <w:bCs/>
          <w:iCs/>
          <w:sz w:val="28"/>
          <w:lang w:val="uk-UA"/>
        </w:rPr>
        <w:t xml:space="preserve">Образотворче мистецтво, декоративне мистецтво, </w:t>
      </w:r>
      <w:r w:rsidR="000B029E" w:rsidRPr="004A5279">
        <w:rPr>
          <w:rFonts w:ascii="Times New Roman" w:hAnsi="Times New Roman" w:cs="Times New Roman"/>
          <w:bCs/>
          <w:iCs/>
          <w:sz w:val="28"/>
          <w:lang w:val="uk-UA"/>
        </w:rPr>
        <w:t>реставрація;</w:t>
      </w:r>
    </w:p>
    <w:p w:rsidR="000B029E" w:rsidRPr="004A5279" w:rsidRDefault="000B029E" w:rsidP="00794DD5">
      <w:pPr>
        <w:pStyle w:val="a3"/>
        <w:numPr>
          <w:ilvl w:val="0"/>
          <w:numId w:val="15"/>
        </w:numPr>
        <w:spacing w:after="0"/>
        <w:rPr>
          <w:rFonts w:ascii="Times New Roman" w:hAnsi="Times New Roman" w:cs="Times New Roman"/>
          <w:bCs/>
          <w:iCs/>
          <w:sz w:val="28"/>
          <w:lang w:val="uk-UA"/>
        </w:rPr>
      </w:pPr>
      <w:r w:rsidRPr="004A5279">
        <w:rPr>
          <w:rFonts w:ascii="Times New Roman" w:hAnsi="Times New Roman" w:cs="Times New Roman"/>
          <w:bCs/>
          <w:iCs/>
          <w:sz w:val="28"/>
          <w:lang w:val="uk-UA"/>
        </w:rPr>
        <w:t>Хореографія;</w:t>
      </w:r>
    </w:p>
    <w:p w:rsidR="000B029E" w:rsidRPr="004A5279" w:rsidRDefault="000B029E" w:rsidP="00794DD5">
      <w:pPr>
        <w:pStyle w:val="a3"/>
        <w:numPr>
          <w:ilvl w:val="0"/>
          <w:numId w:val="15"/>
        </w:numPr>
        <w:spacing w:after="0"/>
        <w:rPr>
          <w:rFonts w:ascii="Times New Roman" w:hAnsi="Times New Roman" w:cs="Times New Roman"/>
          <w:bCs/>
          <w:iCs/>
          <w:sz w:val="28"/>
          <w:lang w:val="uk-UA"/>
        </w:rPr>
      </w:pPr>
      <w:r w:rsidRPr="004A5279">
        <w:rPr>
          <w:rFonts w:ascii="Times New Roman" w:hAnsi="Times New Roman" w:cs="Times New Roman"/>
          <w:bCs/>
          <w:iCs/>
          <w:sz w:val="28"/>
          <w:lang w:val="uk-UA"/>
        </w:rPr>
        <w:t>Музичне мистецтво;</w:t>
      </w:r>
    </w:p>
    <w:p w:rsidR="000B029E" w:rsidRPr="004A5279" w:rsidRDefault="000B029E" w:rsidP="00794DD5">
      <w:pPr>
        <w:pStyle w:val="a3"/>
        <w:numPr>
          <w:ilvl w:val="0"/>
          <w:numId w:val="15"/>
        </w:numPr>
        <w:spacing w:after="0"/>
        <w:rPr>
          <w:rFonts w:ascii="Times New Roman" w:hAnsi="Times New Roman" w:cs="Times New Roman"/>
          <w:bCs/>
          <w:iCs/>
          <w:sz w:val="28"/>
          <w:lang w:val="uk-UA"/>
        </w:rPr>
      </w:pPr>
      <w:r w:rsidRPr="004A5279">
        <w:rPr>
          <w:rFonts w:ascii="Times New Roman" w:hAnsi="Times New Roman" w:cs="Times New Roman"/>
          <w:bCs/>
          <w:iCs/>
          <w:sz w:val="28"/>
          <w:lang w:val="uk-UA"/>
        </w:rPr>
        <w:t>Сценічне мистецтво;</w:t>
      </w:r>
    </w:p>
    <w:p w:rsidR="000B029E" w:rsidRPr="004A5279" w:rsidRDefault="000B029E" w:rsidP="00794DD5">
      <w:pPr>
        <w:pStyle w:val="a3"/>
        <w:numPr>
          <w:ilvl w:val="0"/>
          <w:numId w:val="15"/>
        </w:numPr>
        <w:spacing w:after="0"/>
        <w:rPr>
          <w:rFonts w:ascii="Times New Roman" w:hAnsi="Times New Roman" w:cs="Times New Roman"/>
          <w:bCs/>
          <w:iCs/>
          <w:sz w:val="28"/>
          <w:lang w:val="uk-UA"/>
        </w:rPr>
      </w:pPr>
      <w:r w:rsidRPr="004A5279">
        <w:rPr>
          <w:rFonts w:ascii="Times New Roman" w:hAnsi="Times New Roman" w:cs="Times New Roman"/>
          <w:bCs/>
          <w:iCs/>
          <w:sz w:val="28"/>
          <w:lang w:val="uk-UA"/>
        </w:rPr>
        <w:t>Менеджмент соціокультурної діяльності;</w:t>
      </w:r>
    </w:p>
    <w:p w:rsidR="000B029E" w:rsidRPr="004A5279" w:rsidRDefault="000B029E" w:rsidP="00794DD5">
      <w:pPr>
        <w:pStyle w:val="a3"/>
        <w:numPr>
          <w:ilvl w:val="0"/>
          <w:numId w:val="15"/>
        </w:numPr>
        <w:spacing w:after="0"/>
        <w:rPr>
          <w:rFonts w:ascii="Times New Roman" w:hAnsi="Times New Roman" w:cs="Times New Roman"/>
          <w:bCs/>
          <w:iCs/>
          <w:sz w:val="28"/>
          <w:lang w:val="uk-UA"/>
        </w:rPr>
      </w:pPr>
      <w:r w:rsidRPr="004A5279">
        <w:rPr>
          <w:rFonts w:ascii="Times New Roman" w:hAnsi="Times New Roman" w:cs="Times New Roman"/>
          <w:bCs/>
          <w:iCs/>
          <w:sz w:val="28"/>
          <w:lang w:val="uk-UA"/>
        </w:rPr>
        <w:t>Архітектура та містобудування</w:t>
      </w:r>
      <w:r w:rsidR="00AB5841" w:rsidRPr="004A5279">
        <w:rPr>
          <w:rFonts w:ascii="Times New Roman" w:hAnsi="Times New Roman" w:cs="Times New Roman"/>
          <w:bCs/>
          <w:iCs/>
          <w:sz w:val="28"/>
          <w:lang w:val="uk-UA"/>
        </w:rPr>
        <w:t>;</w:t>
      </w:r>
    </w:p>
    <w:p w:rsidR="00AB5841" w:rsidRPr="004A5279" w:rsidRDefault="00AB5841" w:rsidP="00794DD5">
      <w:pPr>
        <w:pStyle w:val="a3"/>
        <w:numPr>
          <w:ilvl w:val="0"/>
          <w:numId w:val="15"/>
        </w:numPr>
        <w:spacing w:after="0"/>
        <w:rPr>
          <w:rFonts w:ascii="Times New Roman" w:hAnsi="Times New Roman" w:cs="Times New Roman"/>
          <w:bCs/>
          <w:iCs/>
          <w:sz w:val="28"/>
          <w:lang w:val="uk-UA"/>
        </w:rPr>
      </w:pPr>
      <w:r w:rsidRPr="004A5279">
        <w:rPr>
          <w:rFonts w:ascii="Times New Roman" w:hAnsi="Times New Roman" w:cs="Times New Roman"/>
          <w:bCs/>
          <w:iCs/>
          <w:sz w:val="28"/>
          <w:lang w:val="uk-UA"/>
        </w:rPr>
        <w:t>Стоматологія;</w:t>
      </w:r>
    </w:p>
    <w:p w:rsidR="00AB5841" w:rsidRPr="004A5279" w:rsidRDefault="00AB5841" w:rsidP="00794DD5">
      <w:pPr>
        <w:pStyle w:val="a3"/>
        <w:numPr>
          <w:ilvl w:val="0"/>
          <w:numId w:val="15"/>
        </w:numPr>
        <w:spacing w:after="0"/>
        <w:rPr>
          <w:rFonts w:ascii="Times New Roman" w:hAnsi="Times New Roman" w:cs="Times New Roman"/>
          <w:bCs/>
          <w:iCs/>
          <w:sz w:val="28"/>
          <w:lang w:val="uk-UA"/>
        </w:rPr>
      </w:pPr>
      <w:r w:rsidRPr="004A5279">
        <w:rPr>
          <w:rFonts w:ascii="Times New Roman" w:hAnsi="Times New Roman" w:cs="Times New Roman"/>
          <w:bCs/>
          <w:iCs/>
          <w:sz w:val="28"/>
          <w:lang w:val="uk-UA"/>
        </w:rPr>
        <w:t>Військове управління (за видами збройних сил);</w:t>
      </w:r>
    </w:p>
    <w:p w:rsidR="00AB5841" w:rsidRPr="004A5279" w:rsidRDefault="00AB5841" w:rsidP="00794DD5">
      <w:pPr>
        <w:pStyle w:val="a3"/>
        <w:numPr>
          <w:ilvl w:val="0"/>
          <w:numId w:val="15"/>
        </w:numPr>
        <w:spacing w:after="0"/>
        <w:rPr>
          <w:rFonts w:ascii="Times New Roman" w:hAnsi="Times New Roman" w:cs="Times New Roman"/>
          <w:bCs/>
          <w:iCs/>
          <w:sz w:val="28"/>
          <w:lang w:val="uk-UA"/>
        </w:rPr>
      </w:pPr>
      <w:r w:rsidRPr="004A5279">
        <w:rPr>
          <w:rFonts w:ascii="Times New Roman" w:hAnsi="Times New Roman" w:cs="Times New Roman"/>
          <w:bCs/>
          <w:iCs/>
          <w:sz w:val="28"/>
          <w:lang w:val="uk-UA"/>
        </w:rPr>
        <w:t>Озброєння та військова техніка;</w:t>
      </w:r>
    </w:p>
    <w:p w:rsidR="00AB5841" w:rsidRPr="004A5279" w:rsidRDefault="00AB5841" w:rsidP="00794DD5">
      <w:pPr>
        <w:pStyle w:val="a3"/>
        <w:numPr>
          <w:ilvl w:val="0"/>
          <w:numId w:val="15"/>
        </w:numPr>
        <w:spacing w:after="0"/>
        <w:rPr>
          <w:rFonts w:ascii="Times New Roman" w:hAnsi="Times New Roman" w:cs="Times New Roman"/>
          <w:bCs/>
          <w:iCs/>
          <w:sz w:val="28"/>
          <w:lang w:val="uk-UA"/>
        </w:rPr>
      </w:pPr>
      <w:r w:rsidRPr="004A5279">
        <w:rPr>
          <w:rFonts w:ascii="Times New Roman" w:hAnsi="Times New Roman" w:cs="Times New Roman"/>
          <w:bCs/>
          <w:iCs/>
          <w:sz w:val="28"/>
          <w:lang w:val="uk-UA"/>
        </w:rPr>
        <w:t>Пожежна безпека;</w:t>
      </w:r>
    </w:p>
    <w:p w:rsidR="00AB5841" w:rsidRPr="004A5279" w:rsidRDefault="00AB5841" w:rsidP="00794DD5">
      <w:pPr>
        <w:pStyle w:val="a3"/>
        <w:numPr>
          <w:ilvl w:val="0"/>
          <w:numId w:val="15"/>
        </w:numPr>
        <w:spacing w:after="0"/>
        <w:rPr>
          <w:rFonts w:ascii="Times New Roman" w:hAnsi="Times New Roman" w:cs="Times New Roman"/>
          <w:bCs/>
          <w:iCs/>
          <w:sz w:val="28"/>
          <w:lang w:val="uk-UA"/>
        </w:rPr>
      </w:pPr>
      <w:r w:rsidRPr="004A5279">
        <w:rPr>
          <w:rFonts w:ascii="Times New Roman" w:hAnsi="Times New Roman" w:cs="Times New Roman"/>
          <w:bCs/>
          <w:iCs/>
          <w:sz w:val="28"/>
          <w:lang w:val="uk-UA"/>
        </w:rPr>
        <w:t>Правоохоронна діяльність.</w:t>
      </w:r>
    </w:p>
    <w:p w:rsidR="00AB5841" w:rsidRPr="004A5279" w:rsidRDefault="00AB5841" w:rsidP="00AB5841">
      <w:pPr>
        <w:pStyle w:val="a3"/>
        <w:spacing w:after="0"/>
        <w:ind w:left="1287"/>
        <w:rPr>
          <w:rFonts w:ascii="Times New Roman" w:hAnsi="Times New Roman" w:cs="Times New Roman"/>
          <w:bCs/>
          <w:iCs/>
          <w:sz w:val="28"/>
          <w:lang w:val="uk-UA"/>
        </w:rPr>
      </w:pPr>
    </w:p>
    <w:p w:rsidR="00AB5841" w:rsidRPr="004A5279" w:rsidRDefault="00AB5841" w:rsidP="00AB5841">
      <w:pPr>
        <w:pStyle w:val="a3"/>
        <w:spacing w:after="0"/>
        <w:ind w:left="0" w:firstLine="567"/>
        <w:rPr>
          <w:rFonts w:ascii="Times New Roman" w:hAnsi="Times New Roman" w:cs="Times New Roman"/>
          <w:bCs/>
          <w:iCs/>
          <w:sz w:val="28"/>
          <w:lang w:val="uk-UA"/>
        </w:rPr>
      </w:pPr>
      <w:r w:rsidRPr="004A5279">
        <w:rPr>
          <w:rFonts w:ascii="Times New Roman" w:hAnsi="Times New Roman" w:cs="Times New Roman"/>
          <w:bCs/>
          <w:iCs/>
          <w:sz w:val="28"/>
          <w:lang w:val="uk-UA"/>
        </w:rPr>
        <w:lastRenderedPageBreak/>
        <w:t>Для вступників на основі освітньо-</w:t>
      </w:r>
      <w:r w:rsidR="005C3FC8" w:rsidRPr="004A5279">
        <w:rPr>
          <w:rFonts w:ascii="Times New Roman" w:hAnsi="Times New Roman" w:cs="Times New Roman"/>
          <w:bCs/>
          <w:iCs/>
          <w:sz w:val="28"/>
          <w:lang w:val="uk-UA"/>
        </w:rPr>
        <w:t>кваліфікаційного рівня кваліфікаційного робітника й усіх інших категорій вступників строки прийому заяв і документів, конкурсного відбору та зарахування на навчання визначають правила прийому відповідного закладу освіти. Зарахування на бюджетні місця закінчується не пізніше 15 вересня.</w:t>
      </w:r>
    </w:p>
    <w:p w:rsidR="005C3FC8" w:rsidRPr="004A5279" w:rsidRDefault="004A5279" w:rsidP="00AB5841">
      <w:pPr>
        <w:pStyle w:val="a3"/>
        <w:spacing w:after="0"/>
        <w:ind w:left="0" w:firstLine="567"/>
        <w:rPr>
          <w:rFonts w:ascii="Times New Roman" w:hAnsi="Times New Roman" w:cs="Times New Roman"/>
          <w:bCs/>
          <w:iCs/>
          <w:sz w:val="28"/>
          <w:lang w:val="uk-UA"/>
        </w:rPr>
      </w:pPr>
      <w:r w:rsidRPr="004A5279">
        <w:rPr>
          <w:rFonts w:ascii="Times New Roman" w:hAnsi="Times New Roman" w:cs="Times New Roman"/>
          <w:bCs/>
          <w:iCs/>
          <w:sz w:val="28"/>
          <w:lang w:val="uk-UA"/>
        </w:rPr>
        <w:t>Тривалість кожної сесії прийому документів становить від 5 до 30 днів, зарахування проводять не пізніше ніж через 15 днів після завершення чергової сесії прийому заяв та документів.</w:t>
      </w:r>
    </w:p>
    <w:p w:rsidR="004A5279" w:rsidRDefault="004A5279" w:rsidP="00AB5841">
      <w:pPr>
        <w:pStyle w:val="a3"/>
        <w:spacing w:after="0"/>
        <w:ind w:left="0" w:firstLine="567"/>
        <w:rPr>
          <w:rFonts w:ascii="Times New Roman" w:hAnsi="Times New Roman" w:cs="Times New Roman"/>
          <w:bCs/>
          <w:iCs/>
          <w:sz w:val="28"/>
          <w:lang w:val="uk-UA"/>
        </w:rPr>
      </w:pPr>
    </w:p>
    <w:p w:rsidR="004A5279" w:rsidRPr="00105E0F" w:rsidRDefault="00105E0F" w:rsidP="00105E0F">
      <w:pPr>
        <w:pStyle w:val="a3"/>
        <w:spacing w:after="0"/>
        <w:ind w:left="0" w:firstLine="567"/>
        <w:jc w:val="center"/>
        <w:rPr>
          <w:rFonts w:ascii="Times New Roman" w:hAnsi="Times New Roman" w:cs="Times New Roman"/>
          <w:b/>
          <w:iCs/>
          <w:sz w:val="32"/>
          <w:szCs w:val="24"/>
          <w:u w:val="single"/>
          <w:lang w:val="uk-UA"/>
        </w:rPr>
      </w:pPr>
      <w:r w:rsidRPr="00105E0F">
        <w:rPr>
          <w:rFonts w:ascii="Times New Roman" w:hAnsi="Times New Roman" w:cs="Times New Roman"/>
          <w:b/>
          <w:iCs/>
          <w:sz w:val="32"/>
          <w:szCs w:val="24"/>
          <w:u w:val="single"/>
          <w:lang w:val="uk-UA"/>
        </w:rPr>
        <w:t>Строки вступу за іншими (крім денної та дуальної)</w:t>
      </w:r>
    </w:p>
    <w:p w:rsidR="00105E0F" w:rsidRDefault="00105E0F" w:rsidP="00105E0F">
      <w:pPr>
        <w:pStyle w:val="a3"/>
        <w:spacing w:after="0"/>
        <w:ind w:left="0" w:firstLine="567"/>
        <w:jc w:val="center"/>
        <w:rPr>
          <w:rFonts w:ascii="Times New Roman" w:hAnsi="Times New Roman" w:cs="Times New Roman"/>
          <w:b/>
          <w:iCs/>
          <w:sz w:val="32"/>
          <w:szCs w:val="24"/>
          <w:u w:val="single"/>
          <w:lang w:val="uk-UA"/>
        </w:rPr>
      </w:pPr>
      <w:r>
        <w:rPr>
          <w:rFonts w:ascii="Times New Roman" w:hAnsi="Times New Roman" w:cs="Times New Roman"/>
          <w:b/>
          <w:iCs/>
          <w:sz w:val="32"/>
          <w:szCs w:val="24"/>
          <w:u w:val="single"/>
          <w:lang w:val="uk-UA"/>
        </w:rPr>
        <w:t>ф</w:t>
      </w:r>
      <w:r w:rsidRPr="00105E0F">
        <w:rPr>
          <w:rFonts w:ascii="Times New Roman" w:hAnsi="Times New Roman" w:cs="Times New Roman"/>
          <w:b/>
          <w:iCs/>
          <w:sz w:val="32"/>
          <w:szCs w:val="24"/>
          <w:u w:val="single"/>
          <w:lang w:val="uk-UA"/>
        </w:rPr>
        <w:t>ормами здобуття освіти</w:t>
      </w:r>
      <w:r>
        <w:rPr>
          <w:rFonts w:ascii="Times New Roman" w:hAnsi="Times New Roman" w:cs="Times New Roman"/>
          <w:b/>
          <w:iCs/>
          <w:sz w:val="32"/>
          <w:szCs w:val="24"/>
          <w:u w:val="single"/>
          <w:lang w:val="uk-UA"/>
        </w:rPr>
        <w:t xml:space="preserve"> </w:t>
      </w:r>
    </w:p>
    <w:p w:rsidR="00105E0F" w:rsidRDefault="00105E0F" w:rsidP="00105E0F">
      <w:pPr>
        <w:pStyle w:val="a3"/>
        <w:spacing w:after="0"/>
        <w:ind w:left="0" w:firstLine="567"/>
        <w:rPr>
          <w:rFonts w:ascii="Times New Roman" w:hAnsi="Times New Roman" w:cs="Times New Roman"/>
          <w:bCs/>
          <w:iCs/>
          <w:sz w:val="28"/>
          <w:lang w:val="uk-UA"/>
        </w:rPr>
      </w:pPr>
      <w:r>
        <w:rPr>
          <w:rFonts w:ascii="Times New Roman" w:hAnsi="Times New Roman" w:cs="Times New Roman"/>
          <w:bCs/>
          <w:iCs/>
          <w:sz w:val="28"/>
          <w:lang w:val="uk-UA"/>
        </w:rPr>
        <w:t xml:space="preserve">Для вступників на основі повної загальної (профільної) середньої освіти за іншими (крім денної та </w:t>
      </w:r>
      <w:r w:rsidR="005F272F">
        <w:rPr>
          <w:rFonts w:ascii="Times New Roman" w:hAnsi="Times New Roman" w:cs="Times New Roman"/>
          <w:bCs/>
          <w:iCs/>
          <w:sz w:val="28"/>
          <w:lang w:val="uk-UA"/>
        </w:rPr>
        <w:t>дуальної</w:t>
      </w:r>
      <w:r>
        <w:rPr>
          <w:rFonts w:ascii="Times New Roman" w:hAnsi="Times New Roman" w:cs="Times New Roman"/>
          <w:bCs/>
          <w:iCs/>
          <w:sz w:val="28"/>
          <w:lang w:val="uk-UA"/>
        </w:rPr>
        <w:t>)</w:t>
      </w:r>
      <w:r w:rsidR="005F272F">
        <w:rPr>
          <w:rFonts w:ascii="Times New Roman" w:hAnsi="Times New Roman" w:cs="Times New Roman"/>
          <w:bCs/>
          <w:iCs/>
          <w:sz w:val="28"/>
          <w:lang w:val="uk-UA"/>
        </w:rPr>
        <w:t xml:space="preserve"> формами здобуття освіти строки прийому заяв і документів, конкурсного відбору та зарахування на навчання коштом фізичних та/або юридичних осіб визначають правила прийому, до того ж прийом документів починають не раніше 13 липня, тривалість кожної</w:t>
      </w:r>
      <w:r w:rsidR="00590242">
        <w:rPr>
          <w:rFonts w:ascii="Times New Roman" w:hAnsi="Times New Roman" w:cs="Times New Roman"/>
          <w:bCs/>
          <w:iCs/>
          <w:sz w:val="28"/>
          <w:lang w:val="uk-UA"/>
        </w:rPr>
        <w:t xml:space="preserve"> сесії прийому документів становить не більше 30 днів.</w:t>
      </w:r>
    </w:p>
    <w:p w:rsidR="00590242" w:rsidRPr="00105E0F" w:rsidRDefault="00590242" w:rsidP="00105E0F">
      <w:pPr>
        <w:pStyle w:val="a3"/>
        <w:spacing w:after="0"/>
        <w:ind w:left="0" w:firstLine="567"/>
        <w:rPr>
          <w:rFonts w:ascii="Times New Roman" w:hAnsi="Times New Roman" w:cs="Times New Roman"/>
          <w:bCs/>
          <w:iCs/>
          <w:sz w:val="28"/>
          <w:lang w:val="uk-UA"/>
        </w:rPr>
      </w:pPr>
      <w:r>
        <w:rPr>
          <w:rFonts w:ascii="Times New Roman" w:hAnsi="Times New Roman" w:cs="Times New Roman"/>
          <w:bCs/>
          <w:iCs/>
          <w:sz w:val="28"/>
          <w:lang w:val="uk-UA"/>
        </w:rPr>
        <w:t xml:space="preserve">Зарахування проводять не пізніше ніж за 15 днів після завершення чергової сесії прийому заяв і документів, протягом яких </w:t>
      </w:r>
      <w:r w:rsidR="00FA3AA5">
        <w:rPr>
          <w:rFonts w:ascii="Times New Roman" w:hAnsi="Times New Roman" w:cs="Times New Roman"/>
          <w:bCs/>
          <w:iCs/>
          <w:sz w:val="28"/>
          <w:lang w:val="uk-UA"/>
        </w:rPr>
        <w:t>відбувається конкурсний відбір, але не пізніше 30 листопада 2022 року.</w:t>
      </w:r>
    </w:p>
    <w:p w:rsidR="004A5279" w:rsidRPr="00105E0F" w:rsidRDefault="004A5279" w:rsidP="00105E0F">
      <w:pPr>
        <w:pStyle w:val="a3"/>
        <w:spacing w:after="0"/>
        <w:ind w:left="0" w:firstLine="567"/>
        <w:jc w:val="center"/>
        <w:rPr>
          <w:rFonts w:ascii="Times New Roman" w:hAnsi="Times New Roman" w:cs="Times New Roman"/>
          <w:b/>
          <w:iCs/>
          <w:sz w:val="28"/>
          <w:u w:val="single"/>
          <w:lang w:val="uk-UA"/>
        </w:rPr>
      </w:pPr>
    </w:p>
    <w:p w:rsidR="00C73D37" w:rsidRPr="00245815" w:rsidRDefault="00C73D37" w:rsidP="00245815">
      <w:pPr>
        <w:spacing w:after="0"/>
        <w:ind w:firstLine="567"/>
        <w:jc w:val="center"/>
        <w:rPr>
          <w:rFonts w:ascii="Times New Roman" w:hAnsi="Times New Roman" w:cs="Times New Roman"/>
          <w:iCs/>
          <w:sz w:val="32"/>
          <w:szCs w:val="24"/>
          <w:lang w:val="uk-UA"/>
        </w:rPr>
      </w:pPr>
    </w:p>
    <w:p w:rsidR="00A53AFA" w:rsidRPr="00A53AFA" w:rsidRDefault="00A53AFA" w:rsidP="00A53AFA">
      <w:pPr>
        <w:spacing w:after="0"/>
        <w:jc w:val="both"/>
        <w:rPr>
          <w:rFonts w:ascii="Times New Roman" w:hAnsi="Times New Roman" w:cs="Times New Roman"/>
          <w:b/>
          <w:i/>
          <w:sz w:val="28"/>
          <w:lang w:val="uk-UA"/>
        </w:rPr>
      </w:pPr>
    </w:p>
    <w:p w:rsidR="00596730" w:rsidRPr="00596730" w:rsidRDefault="00596730" w:rsidP="0072796A">
      <w:pPr>
        <w:spacing w:after="0"/>
        <w:ind w:firstLine="567"/>
        <w:jc w:val="both"/>
        <w:rPr>
          <w:rFonts w:ascii="Times New Roman" w:hAnsi="Times New Roman" w:cs="Times New Roman"/>
          <w:sz w:val="28"/>
          <w:lang w:val="uk-UA"/>
        </w:rPr>
      </w:pPr>
    </w:p>
    <w:p w:rsidR="004F48A3" w:rsidRPr="004F48A3" w:rsidRDefault="004F48A3" w:rsidP="0072796A">
      <w:pPr>
        <w:spacing w:after="0"/>
        <w:jc w:val="both"/>
        <w:rPr>
          <w:rFonts w:ascii="Times New Roman" w:hAnsi="Times New Roman" w:cs="Times New Roman"/>
          <w:sz w:val="28"/>
          <w:lang w:val="uk-UA"/>
        </w:rPr>
      </w:pPr>
    </w:p>
    <w:p w:rsidR="00A73426" w:rsidRPr="00A73426" w:rsidRDefault="00A73426" w:rsidP="0072796A">
      <w:pPr>
        <w:jc w:val="both"/>
        <w:rPr>
          <w:rFonts w:ascii="Times New Roman" w:hAnsi="Times New Roman" w:cs="Times New Roman"/>
          <w:sz w:val="28"/>
          <w:lang w:val="uk-UA"/>
        </w:rPr>
      </w:pPr>
    </w:p>
    <w:sectPr w:rsidR="00A73426" w:rsidRPr="00A73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0380C"/>
    <w:multiLevelType w:val="hybridMultilevel"/>
    <w:tmpl w:val="BC685C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173A80"/>
    <w:multiLevelType w:val="hybridMultilevel"/>
    <w:tmpl w:val="E98652B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C8D7F92"/>
    <w:multiLevelType w:val="hybridMultilevel"/>
    <w:tmpl w:val="C620739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E5C76EE"/>
    <w:multiLevelType w:val="hybridMultilevel"/>
    <w:tmpl w:val="BBEE1D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2537793"/>
    <w:multiLevelType w:val="hybridMultilevel"/>
    <w:tmpl w:val="4874E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9AB3515"/>
    <w:multiLevelType w:val="hybridMultilevel"/>
    <w:tmpl w:val="5CA480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3D6F20"/>
    <w:multiLevelType w:val="hybridMultilevel"/>
    <w:tmpl w:val="7E0E82E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2CF42FC"/>
    <w:multiLevelType w:val="hybridMultilevel"/>
    <w:tmpl w:val="20629D4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A155A47"/>
    <w:multiLevelType w:val="hybridMultilevel"/>
    <w:tmpl w:val="3544D90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09F7F0B"/>
    <w:multiLevelType w:val="hybridMultilevel"/>
    <w:tmpl w:val="20884B6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4CD62BC"/>
    <w:multiLevelType w:val="hybridMultilevel"/>
    <w:tmpl w:val="0EF2C0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9AB2034"/>
    <w:multiLevelType w:val="hybridMultilevel"/>
    <w:tmpl w:val="23E6B5C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6EA614E7"/>
    <w:multiLevelType w:val="hybridMultilevel"/>
    <w:tmpl w:val="13C0F41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29E7740"/>
    <w:multiLevelType w:val="hybridMultilevel"/>
    <w:tmpl w:val="4BAA0AC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4040F8E"/>
    <w:multiLevelType w:val="hybridMultilevel"/>
    <w:tmpl w:val="D10EBD8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9"/>
  </w:num>
  <w:num w:numId="3">
    <w:abstractNumId w:val="10"/>
  </w:num>
  <w:num w:numId="4">
    <w:abstractNumId w:val="2"/>
  </w:num>
  <w:num w:numId="5">
    <w:abstractNumId w:val="11"/>
  </w:num>
  <w:num w:numId="6">
    <w:abstractNumId w:val="8"/>
  </w:num>
  <w:num w:numId="7">
    <w:abstractNumId w:val="6"/>
  </w:num>
  <w:num w:numId="8">
    <w:abstractNumId w:val="1"/>
  </w:num>
  <w:num w:numId="9">
    <w:abstractNumId w:val="13"/>
  </w:num>
  <w:num w:numId="10">
    <w:abstractNumId w:val="5"/>
  </w:num>
  <w:num w:numId="11">
    <w:abstractNumId w:val="7"/>
  </w:num>
  <w:num w:numId="12">
    <w:abstractNumId w:val="0"/>
  </w:num>
  <w:num w:numId="13">
    <w:abstractNumId w:val="3"/>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C12"/>
    <w:rsid w:val="000B029E"/>
    <w:rsid w:val="000C6AE2"/>
    <w:rsid w:val="00105E0F"/>
    <w:rsid w:val="00172820"/>
    <w:rsid w:val="0020079D"/>
    <w:rsid w:val="002231FF"/>
    <w:rsid w:val="00245815"/>
    <w:rsid w:val="002A057E"/>
    <w:rsid w:val="00341987"/>
    <w:rsid w:val="0038459F"/>
    <w:rsid w:val="00390EB2"/>
    <w:rsid w:val="003B3338"/>
    <w:rsid w:val="0042469E"/>
    <w:rsid w:val="004622DD"/>
    <w:rsid w:val="004A5279"/>
    <w:rsid w:val="004D3667"/>
    <w:rsid w:val="004F48A3"/>
    <w:rsid w:val="004F79FF"/>
    <w:rsid w:val="00590242"/>
    <w:rsid w:val="00596730"/>
    <w:rsid w:val="005C3FC8"/>
    <w:rsid w:val="005F272F"/>
    <w:rsid w:val="006F3C12"/>
    <w:rsid w:val="0072796A"/>
    <w:rsid w:val="00794DD5"/>
    <w:rsid w:val="007E22AD"/>
    <w:rsid w:val="008228CA"/>
    <w:rsid w:val="008A5B8F"/>
    <w:rsid w:val="009C39A5"/>
    <w:rsid w:val="009E1DF9"/>
    <w:rsid w:val="00A53AFA"/>
    <w:rsid w:val="00A73426"/>
    <w:rsid w:val="00AA0F91"/>
    <w:rsid w:val="00AB5841"/>
    <w:rsid w:val="00AB709A"/>
    <w:rsid w:val="00B3006D"/>
    <w:rsid w:val="00C41D1E"/>
    <w:rsid w:val="00C73D37"/>
    <w:rsid w:val="00C9247C"/>
    <w:rsid w:val="00CA60C6"/>
    <w:rsid w:val="00D07EEC"/>
    <w:rsid w:val="00D50E32"/>
    <w:rsid w:val="00DA5E53"/>
    <w:rsid w:val="00E74FBD"/>
    <w:rsid w:val="00E873C8"/>
    <w:rsid w:val="00F0387F"/>
    <w:rsid w:val="00FA3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0E3A"/>
  <w15:docId w15:val="{36FA29BE-DEBD-4842-B604-CFD2393F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2276</Words>
  <Characters>12977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Metodcab</dc:creator>
  <cp:lastModifiedBy>Секретар</cp:lastModifiedBy>
  <cp:revision>14</cp:revision>
  <dcterms:created xsi:type="dcterms:W3CDTF">2022-02-11T11:38:00Z</dcterms:created>
  <dcterms:modified xsi:type="dcterms:W3CDTF">2022-03-04T10:43:00Z</dcterms:modified>
</cp:coreProperties>
</file>